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196CCE" w:rsidRDefault="00123B64" w:rsidP="00FB5485">
      <w:pPr>
        <w:jc w:val="center"/>
        <w:rPr>
          <w:rFonts w:ascii="Cambria" w:hAnsi="Cambria"/>
          <w:b/>
          <w:bCs/>
        </w:rPr>
      </w:pPr>
      <w:r w:rsidRPr="00196CCE">
        <w:rPr>
          <w:rFonts w:ascii="Cambria" w:hAnsi="Cambria"/>
          <w:b/>
          <w:bCs/>
        </w:rPr>
        <w:t>FIŞA DISCIPLINEI</w:t>
      </w:r>
    </w:p>
    <w:p w14:paraId="441878EE" w14:textId="77777777" w:rsidR="00313AB8" w:rsidRDefault="00313AB8" w:rsidP="00006F9D">
      <w:pPr>
        <w:jc w:val="center"/>
        <w:rPr>
          <w:rFonts w:ascii="Cambria" w:eastAsia="Aptos" w:hAnsi="Cambria" w:cs="Times New Roman"/>
          <w:sz w:val="20"/>
          <w:szCs w:val="20"/>
        </w:rPr>
      </w:pPr>
      <w:r>
        <w:rPr>
          <w:rFonts w:ascii="Cambria" w:hAnsi="Cambria"/>
          <w:b/>
          <w:bCs/>
          <w:sz w:val="20"/>
          <w:szCs w:val="20"/>
        </w:rPr>
        <w:t>Chimia coloizilor și interfețelor</w:t>
      </w:r>
      <w:r w:rsidRPr="00147F5D">
        <w:rPr>
          <w:rFonts w:ascii="Cambria" w:eastAsia="Aptos" w:hAnsi="Cambria" w:cs="Times New Roman"/>
          <w:sz w:val="20"/>
          <w:szCs w:val="20"/>
        </w:rPr>
        <w:t xml:space="preserve"> </w:t>
      </w:r>
    </w:p>
    <w:p w14:paraId="71B43696" w14:textId="15B10BA5" w:rsidR="002315D2" w:rsidRPr="00006F9D" w:rsidRDefault="00123B64" w:rsidP="00006F9D">
      <w:pPr>
        <w:jc w:val="center"/>
        <w:rPr>
          <w:rFonts w:ascii="Cambria" w:hAnsi="Cambria"/>
        </w:rPr>
      </w:pPr>
      <w:r w:rsidRPr="00196CCE">
        <w:rPr>
          <w:rFonts w:ascii="Cambria" w:hAnsi="Cambria"/>
        </w:rPr>
        <w:t>Anul universitar</w:t>
      </w:r>
      <w:r w:rsidR="00632190" w:rsidRPr="00196CCE">
        <w:rPr>
          <w:rFonts w:ascii="Cambria" w:hAnsi="Cambria"/>
        </w:rPr>
        <w:t xml:space="preserve"> </w:t>
      </w:r>
      <w:r w:rsidR="00196CCE" w:rsidRPr="00196CCE">
        <w:rPr>
          <w:rFonts w:ascii="Cambria" w:hAnsi="Cambria"/>
          <w:b/>
          <w:bCs/>
        </w:rPr>
        <w:t>2026-27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196CCE" w:rsidRPr="00D51618" w14:paraId="7300B76A" w14:textId="77777777" w:rsidTr="00196CCE">
        <w:trPr>
          <w:trHeight w:val="284"/>
        </w:trPr>
        <w:tc>
          <w:tcPr>
            <w:tcW w:w="3403" w:type="dxa"/>
            <w:vAlign w:val="center"/>
          </w:tcPr>
          <w:p w14:paraId="561906B4" w14:textId="77777777" w:rsidR="00196CCE" w:rsidRPr="00D51618" w:rsidRDefault="00196CCE" w:rsidP="00196CCE">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27399E6E" w14:textId="5A24FAB1"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eastAsia="Times New Roman" w:hAnsi="Cambria" w:cs="Times New Roman"/>
                <w:kern w:val="0"/>
                <w:sz w:val="20"/>
                <w:lang w:eastAsia="zh-CN"/>
              </w:rPr>
              <w:t>Universitatea Babeș-Bolyai din Cluj Napoca</w:t>
            </w:r>
          </w:p>
        </w:tc>
      </w:tr>
      <w:tr w:rsidR="00196CCE" w:rsidRPr="00D51618" w14:paraId="611C80E3" w14:textId="77777777" w:rsidTr="00196CCE">
        <w:trPr>
          <w:trHeight w:val="284"/>
        </w:trPr>
        <w:tc>
          <w:tcPr>
            <w:tcW w:w="3403" w:type="dxa"/>
            <w:vAlign w:val="center"/>
          </w:tcPr>
          <w:p w14:paraId="7D8965B9" w14:textId="77777777" w:rsidR="00196CCE" w:rsidRPr="00D51618" w:rsidRDefault="00196CCE" w:rsidP="00196CCE">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tcPr>
          <w:p w14:paraId="06A5210A" w14:textId="57B249BE"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Chimie şi Inginerie Chimică</w:t>
            </w:r>
          </w:p>
        </w:tc>
      </w:tr>
      <w:tr w:rsidR="00196CCE" w:rsidRPr="00D51618" w14:paraId="3159546E" w14:textId="77777777" w:rsidTr="00196CCE">
        <w:trPr>
          <w:trHeight w:val="284"/>
        </w:trPr>
        <w:tc>
          <w:tcPr>
            <w:tcW w:w="3403" w:type="dxa"/>
            <w:vAlign w:val="center"/>
          </w:tcPr>
          <w:p w14:paraId="1D897981" w14:textId="77777777" w:rsidR="00196CCE" w:rsidRPr="00D51618" w:rsidRDefault="00196CCE" w:rsidP="00196CCE">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tcPr>
          <w:p w14:paraId="482BF23C" w14:textId="6DC3E379"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Departamentul de Chimie si Inginerie Chimică al Liniei Maghiare</w:t>
            </w:r>
          </w:p>
        </w:tc>
      </w:tr>
      <w:tr w:rsidR="00196CCE" w:rsidRPr="00D51618" w14:paraId="26CE6A41" w14:textId="77777777" w:rsidTr="00196CCE">
        <w:trPr>
          <w:trHeight w:val="284"/>
        </w:trPr>
        <w:tc>
          <w:tcPr>
            <w:tcW w:w="3403" w:type="dxa"/>
            <w:vAlign w:val="center"/>
          </w:tcPr>
          <w:p w14:paraId="4B08BCBA" w14:textId="77777777" w:rsidR="00196CCE" w:rsidRPr="00D51618" w:rsidRDefault="00196CCE" w:rsidP="00196CCE">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5B7F6C7F" w14:textId="79E420F1" w:rsidR="00196CCE" w:rsidRPr="00147F5D" w:rsidRDefault="00196CCE"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Chimie</w:t>
            </w:r>
          </w:p>
        </w:tc>
      </w:tr>
      <w:tr w:rsidR="00196CCE" w:rsidRPr="00D51618" w14:paraId="2FD8BC18" w14:textId="77777777" w:rsidTr="00196CCE">
        <w:trPr>
          <w:trHeight w:val="284"/>
        </w:trPr>
        <w:tc>
          <w:tcPr>
            <w:tcW w:w="3403" w:type="dxa"/>
            <w:vAlign w:val="center"/>
          </w:tcPr>
          <w:p w14:paraId="57CF15EE" w14:textId="77777777" w:rsidR="00196CCE" w:rsidRPr="00D51618" w:rsidRDefault="00196CCE" w:rsidP="00196CCE">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tcPr>
          <w:p w14:paraId="3022A3EA" w14:textId="33F289A2" w:rsidR="00196CCE" w:rsidRPr="00147F5D" w:rsidRDefault="009D53E1" w:rsidP="00196CCE">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147F5D">
              <w:rPr>
                <w:rFonts w:ascii="Cambria" w:hAnsi="Cambria"/>
                <w:sz w:val="20"/>
                <w:szCs w:val="20"/>
              </w:rPr>
              <w:t>Licență</w:t>
            </w:r>
          </w:p>
        </w:tc>
      </w:tr>
      <w:tr w:rsidR="00196CCE" w:rsidRPr="00D51618" w14:paraId="34D96CCB" w14:textId="77777777" w:rsidTr="00196CCE">
        <w:trPr>
          <w:trHeight w:val="284"/>
        </w:trPr>
        <w:tc>
          <w:tcPr>
            <w:tcW w:w="3403" w:type="dxa"/>
            <w:vAlign w:val="center"/>
          </w:tcPr>
          <w:p w14:paraId="28B4A156" w14:textId="77777777" w:rsidR="00196CCE" w:rsidRPr="00D51618" w:rsidRDefault="00196CCE" w:rsidP="00196CCE">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tcPr>
          <w:p w14:paraId="112E06C7" w14:textId="491FE557" w:rsidR="00196CCE" w:rsidRPr="00147F5D" w:rsidRDefault="00196CCE" w:rsidP="00313AB8">
            <w:pPr>
              <w:spacing w:after="0"/>
              <w:rPr>
                <w:rFonts w:ascii="Cambria" w:eastAsia="Times New Roman" w:hAnsi="Cambria" w:cs="Times New Roman"/>
                <w:kern w:val="0"/>
                <w:sz w:val="20"/>
                <w:szCs w:val="22"/>
                <w:lang w:eastAsia="zh-CN"/>
              </w:rPr>
            </w:pPr>
            <w:r w:rsidRPr="00147F5D">
              <w:rPr>
                <w:rFonts w:ascii="Cambria" w:eastAsia="Times New Roman" w:hAnsi="Cambria" w:cs="Times New Roman"/>
                <w:kern w:val="0"/>
                <w:sz w:val="20"/>
                <w:szCs w:val="22"/>
                <w:lang w:eastAsia="zh-CN"/>
              </w:rPr>
              <w:t>Chimie</w:t>
            </w:r>
          </w:p>
        </w:tc>
      </w:tr>
      <w:tr w:rsidR="00196CCE" w:rsidRPr="00D51618" w14:paraId="510975E1" w14:textId="77777777" w:rsidTr="00196CCE">
        <w:trPr>
          <w:trHeight w:val="284"/>
        </w:trPr>
        <w:tc>
          <w:tcPr>
            <w:tcW w:w="3403" w:type="dxa"/>
            <w:vAlign w:val="center"/>
          </w:tcPr>
          <w:p w14:paraId="142F7D51" w14:textId="77777777" w:rsidR="00196CCE" w:rsidRPr="00D51618" w:rsidRDefault="00196CCE" w:rsidP="00196CCE">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3AE2BEA0" w14:textId="62505ED9" w:rsidR="00196CCE" w:rsidRPr="00147F5D" w:rsidRDefault="00196CCE" w:rsidP="00196CCE">
            <w:pPr>
              <w:keepNext/>
              <w:suppressAutoHyphens/>
              <w:spacing w:after="0" w:line="240" w:lineRule="auto"/>
              <w:ind w:right="-625"/>
              <w:outlineLvl w:val="0"/>
              <w:rPr>
                <w:rFonts w:ascii="Cambria" w:eastAsia="Times New Roman" w:hAnsi="Cambria" w:cs="Times New Roman"/>
                <w:kern w:val="0"/>
                <w:sz w:val="20"/>
                <w:szCs w:val="22"/>
                <w:lang w:eastAsia="zh-CN"/>
              </w:rPr>
            </w:pPr>
            <w:r w:rsidRPr="00147F5D">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9B58454" w:rsidR="008F5E28" w:rsidRPr="00147F5D" w:rsidRDefault="00313AB8" w:rsidP="00C60F8E">
            <w:pPr>
              <w:suppressAutoHyphens/>
              <w:spacing w:after="0" w:line="240" w:lineRule="auto"/>
              <w:rPr>
                <w:rFonts w:ascii="Cambria" w:eastAsia="Times New Roman" w:hAnsi="Cambria" w:cs="Times New Roman"/>
                <w:b/>
                <w:sz w:val="20"/>
                <w:lang w:eastAsia="zh-CN"/>
              </w:rPr>
            </w:pPr>
            <w:r>
              <w:rPr>
                <w:rFonts w:ascii="Cambria" w:hAnsi="Cambria"/>
                <w:b/>
                <w:bCs/>
                <w:sz w:val="20"/>
                <w:szCs w:val="20"/>
              </w:rPr>
              <w:t>Chimia coloizilor și interfețelor</w:t>
            </w:r>
            <w:r w:rsidR="00196CCE" w:rsidRPr="00147F5D">
              <w:rPr>
                <w:rFonts w:ascii="Cambria" w:eastAsia="Aptos" w:hAnsi="Cambria" w:cs="Times New Roman"/>
                <w:sz w:val="20"/>
                <w:szCs w:val="20"/>
              </w:rPr>
              <w:t xml:space="preserve"> </w:t>
            </w:r>
          </w:p>
        </w:tc>
        <w:tc>
          <w:tcPr>
            <w:tcW w:w="1701" w:type="dxa"/>
            <w:gridSpan w:val="2"/>
            <w:vAlign w:val="center"/>
          </w:tcPr>
          <w:p w14:paraId="21E26C07" w14:textId="77777777" w:rsidR="008F5E28" w:rsidRPr="00147F5D" w:rsidRDefault="008F5E28" w:rsidP="00C60F8E">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Codul disciplinei</w:t>
            </w:r>
          </w:p>
        </w:tc>
        <w:tc>
          <w:tcPr>
            <w:tcW w:w="1276" w:type="dxa"/>
            <w:vAlign w:val="center"/>
          </w:tcPr>
          <w:p w14:paraId="0657096F" w14:textId="270DB2F3" w:rsidR="008F5E28" w:rsidRPr="00147F5D" w:rsidRDefault="00196CCE" w:rsidP="00C60F8E">
            <w:pPr>
              <w:suppressAutoHyphens/>
              <w:spacing w:after="0" w:line="240" w:lineRule="auto"/>
              <w:rPr>
                <w:rFonts w:ascii="Cambria" w:eastAsia="Times New Roman" w:hAnsi="Cambria" w:cs="Times New Roman"/>
                <w:b/>
                <w:sz w:val="20"/>
                <w:lang w:eastAsia="zh-CN"/>
              </w:rPr>
            </w:pPr>
            <w:r w:rsidRPr="00147F5D">
              <w:rPr>
                <w:rFonts w:ascii="Cambria" w:hAnsi="Cambria"/>
                <w:b/>
                <w:bCs/>
                <w:sz w:val="20"/>
                <w:szCs w:val="20"/>
              </w:rPr>
              <w:t>CLM203</w:t>
            </w:r>
            <w:r w:rsidR="00313AB8">
              <w:rPr>
                <w:rFonts w:ascii="Cambria" w:hAnsi="Cambria"/>
                <w:b/>
                <w:bCs/>
                <w:sz w:val="20"/>
                <w:szCs w:val="20"/>
              </w:rPr>
              <w:t>6</w:t>
            </w:r>
          </w:p>
        </w:tc>
      </w:tr>
      <w:tr w:rsidR="008F5E28" w:rsidRPr="00972DAD" w14:paraId="6A54A8D4" w14:textId="77777777" w:rsidTr="00395D15">
        <w:trPr>
          <w:trHeight w:val="284"/>
        </w:trPr>
        <w:tc>
          <w:tcPr>
            <w:tcW w:w="3427" w:type="dxa"/>
            <w:gridSpan w:val="2"/>
            <w:vAlign w:val="center"/>
          </w:tcPr>
          <w:p w14:paraId="4427283A" w14:textId="77777777" w:rsidR="008F5E28" w:rsidRPr="00147F5D" w:rsidRDefault="008F5E28" w:rsidP="00C60F8E">
            <w:pPr>
              <w:suppressAutoHyphens/>
              <w:spacing w:after="0" w:line="240" w:lineRule="auto"/>
              <w:ind w:left="34"/>
              <w:rPr>
                <w:rFonts w:ascii="Cambria" w:eastAsia="Times New Roman" w:hAnsi="Cambria" w:cs="Times New Roman"/>
                <w:sz w:val="20"/>
                <w:lang w:eastAsia="zh-CN"/>
              </w:rPr>
            </w:pPr>
            <w:r w:rsidRPr="00147F5D">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7A96EE4E" w:rsidR="008F5E28" w:rsidRPr="00147F5D" w:rsidRDefault="00F23269" w:rsidP="00C60F8E">
            <w:pPr>
              <w:suppressAutoHyphens/>
              <w:spacing w:after="0" w:line="240" w:lineRule="auto"/>
              <w:rPr>
                <w:rFonts w:ascii="Cambria" w:eastAsia="Times New Roman" w:hAnsi="Cambria" w:cs="Times New Roman"/>
                <w:sz w:val="20"/>
                <w:lang w:eastAsia="zh-CN"/>
              </w:rPr>
            </w:pPr>
            <w:r w:rsidRPr="00147F5D">
              <w:rPr>
                <w:rFonts w:ascii="Cambria" w:hAnsi="Cambria"/>
                <w:sz w:val="20"/>
                <w:szCs w:val="20"/>
              </w:rPr>
              <w:t>Conf. dr.</w:t>
            </w:r>
            <w:r w:rsidR="009D53E1" w:rsidRPr="00147F5D">
              <w:rPr>
                <w:rFonts w:ascii="Cambria" w:hAnsi="Cambria"/>
                <w:sz w:val="20"/>
                <w:szCs w:val="20"/>
              </w:rPr>
              <w:t xml:space="preserve"> </w:t>
            </w:r>
            <w:r w:rsidRPr="00147F5D">
              <w:rPr>
                <w:rFonts w:ascii="Cambria" w:hAnsi="Cambria"/>
                <w:sz w:val="20"/>
                <w:szCs w:val="20"/>
              </w:rPr>
              <w:t>Szabó Gabriella Stefánia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147F5D" w:rsidRDefault="008F5E28" w:rsidP="00BD3CB2">
            <w:pPr>
              <w:suppressAutoHyphens/>
              <w:spacing w:after="0" w:line="240" w:lineRule="auto"/>
              <w:ind w:left="34"/>
              <w:rPr>
                <w:rFonts w:ascii="Cambria" w:eastAsia="Times New Roman" w:hAnsi="Cambria" w:cs="Times New Roman"/>
                <w:sz w:val="20"/>
                <w:lang w:eastAsia="zh-CN"/>
              </w:rPr>
            </w:pPr>
            <w:r w:rsidRPr="00147F5D">
              <w:rPr>
                <w:rFonts w:ascii="Cambria" w:eastAsia="Times New Roman" w:hAnsi="Cambria" w:cs="Times New Roman"/>
                <w:sz w:val="20"/>
                <w:lang w:eastAsia="zh-CN"/>
              </w:rPr>
              <w:t xml:space="preserve">2.3. Titularul </w:t>
            </w:r>
            <w:r w:rsidR="00273287" w:rsidRPr="00147F5D">
              <w:rPr>
                <w:rFonts w:ascii="Cambria" w:eastAsia="Times New Roman" w:hAnsi="Cambria" w:cs="Times New Roman"/>
                <w:sz w:val="20"/>
                <w:lang w:eastAsia="zh-CN"/>
              </w:rPr>
              <w:t>activităților</w:t>
            </w:r>
            <w:r w:rsidRPr="00147F5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0B411A1B" w:rsidR="008F5E28" w:rsidRPr="00147F5D" w:rsidRDefault="00F23269" w:rsidP="00C60F8E">
            <w:pPr>
              <w:suppressAutoHyphens/>
              <w:spacing w:after="0" w:line="240" w:lineRule="auto"/>
              <w:rPr>
                <w:rFonts w:ascii="Cambria" w:eastAsia="Times New Roman" w:hAnsi="Cambria" w:cs="Times New Roman"/>
                <w:sz w:val="20"/>
                <w:lang w:eastAsia="zh-CN"/>
              </w:rPr>
            </w:pPr>
            <w:r w:rsidRPr="00147F5D">
              <w:rPr>
                <w:rFonts w:ascii="Cambria" w:hAnsi="Cambria"/>
                <w:sz w:val="20"/>
                <w:szCs w:val="20"/>
              </w:rPr>
              <w:t>Lect.</w:t>
            </w:r>
            <w:r w:rsidR="009D53E1" w:rsidRPr="00147F5D">
              <w:rPr>
                <w:rFonts w:ascii="Cambria" w:hAnsi="Cambria"/>
                <w:sz w:val="20"/>
                <w:szCs w:val="20"/>
              </w:rPr>
              <w:t xml:space="preserve"> </w:t>
            </w:r>
            <w:r w:rsidRPr="00147F5D">
              <w:rPr>
                <w:rFonts w:ascii="Cambria" w:hAnsi="Cambria"/>
                <w:sz w:val="20"/>
                <w:szCs w:val="20"/>
              </w:rPr>
              <w:t>dr. ing. Szőke Árpád Ferenc</w:t>
            </w:r>
            <w:r w:rsidRPr="00147F5D">
              <w:rPr>
                <w:rFonts w:ascii="Cambria" w:hAnsi="Cambria"/>
                <w:b/>
                <w:bCs/>
              </w:rPr>
              <w:t xml:space="preserve"> </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32BBFAC0" w:rsidR="00D55253" w:rsidRPr="00147F5D" w:rsidRDefault="00F23269" w:rsidP="00D55253">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II</w:t>
            </w:r>
            <w:r w:rsidR="00B4346B">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147F5D" w:rsidRDefault="00D55253" w:rsidP="00D55253">
            <w:pPr>
              <w:suppressAutoHyphens/>
              <w:spacing w:after="0" w:line="240" w:lineRule="auto"/>
              <w:ind w:right="-203"/>
              <w:rPr>
                <w:rFonts w:ascii="Cambria" w:eastAsia="Times New Roman" w:hAnsi="Cambria" w:cs="Times New Roman"/>
                <w:sz w:val="20"/>
                <w:lang w:eastAsia="zh-CN"/>
              </w:rPr>
            </w:pPr>
            <w:r w:rsidRPr="00147F5D">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6FD6272" w:rsidR="00D55253" w:rsidRPr="00147F5D" w:rsidRDefault="00B4346B"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147F5D" w:rsidRDefault="00D55253" w:rsidP="00D55253">
            <w:pPr>
              <w:suppressAutoHyphens/>
              <w:spacing w:after="0" w:line="240" w:lineRule="auto"/>
              <w:ind w:right="-288"/>
              <w:rPr>
                <w:rFonts w:ascii="Cambria" w:eastAsia="Times New Roman" w:hAnsi="Cambria" w:cs="Times New Roman"/>
                <w:sz w:val="20"/>
                <w:lang w:eastAsia="zh-CN"/>
              </w:rPr>
            </w:pPr>
            <w:r w:rsidRPr="00147F5D">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52B0D4CD" w:rsidR="00D55253" w:rsidRPr="00147F5D" w:rsidRDefault="00B4346B"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147F5D" w:rsidRDefault="00395D15" w:rsidP="00D55253">
                <w:pPr>
                  <w:suppressAutoHyphens/>
                  <w:spacing w:after="0" w:line="240" w:lineRule="auto"/>
                  <w:rPr>
                    <w:rFonts w:ascii="Cambria" w:eastAsia="Times New Roman" w:hAnsi="Cambria" w:cs="Times New Roman"/>
                    <w:color w:val="0070C0"/>
                    <w:sz w:val="20"/>
                    <w:szCs w:val="28"/>
                    <w:lang w:eastAsia="zh-CN"/>
                  </w:rPr>
                </w:pPr>
                <w:r w:rsidRPr="00147F5D">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147F5D" w:rsidRDefault="00D55253" w:rsidP="00D55253">
            <w:pPr>
              <w:suppressAutoHyphens/>
              <w:spacing w:after="0" w:line="240" w:lineRule="auto"/>
              <w:rPr>
                <w:rFonts w:ascii="Cambria" w:eastAsia="Times New Roman" w:hAnsi="Cambria" w:cs="Times New Roman"/>
                <w:color w:val="0070C0"/>
                <w:sz w:val="20"/>
                <w:szCs w:val="28"/>
                <w:lang w:eastAsia="zh-CN"/>
              </w:rPr>
            </w:pPr>
            <w:r w:rsidRPr="00147F5D">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219073E4" w:rsidR="00D55253" w:rsidRPr="00147F5D" w:rsidRDefault="00F23269" w:rsidP="00D55253">
                <w:pPr>
                  <w:suppressAutoHyphens/>
                  <w:spacing w:after="0" w:line="240" w:lineRule="auto"/>
                  <w:rPr>
                    <w:rFonts w:ascii="Cambria" w:eastAsia="Times New Roman" w:hAnsi="Cambria" w:cs="Times New Roman"/>
                    <w:color w:val="0070C0"/>
                    <w:sz w:val="20"/>
                    <w:szCs w:val="28"/>
                    <w:lang w:eastAsia="zh-CN"/>
                  </w:rPr>
                </w:pPr>
                <w:r w:rsidRPr="00147F5D">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195A8810" w:rsidR="002D19B2" w:rsidRPr="00147F5D" w:rsidRDefault="00B4346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147F5D" w:rsidRDefault="002D19B2" w:rsidP="00C60F8E">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682AB2FC" w:rsidR="002D19B2" w:rsidRPr="00147F5D" w:rsidRDefault="00B4346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147F5D" w:rsidRDefault="002D19B2" w:rsidP="00C60F8E">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22681154" w:rsidR="002D19B2" w:rsidRPr="00147F5D" w:rsidRDefault="00B4346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316144DE" w:rsidR="004E578B" w:rsidRPr="00147F5D" w:rsidRDefault="00B4346B"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147F5D" w:rsidRDefault="004E578B" w:rsidP="001A4A04">
            <w:pPr>
              <w:suppressAutoHyphens/>
              <w:spacing w:after="0" w:line="240" w:lineRule="auto"/>
              <w:rPr>
                <w:rFonts w:ascii="Cambria" w:eastAsia="Times New Roman" w:hAnsi="Cambria" w:cs="Times New Roman"/>
                <w:color w:val="FF0000"/>
                <w:sz w:val="20"/>
                <w:lang w:eastAsia="zh-CN"/>
              </w:rPr>
            </w:pPr>
            <w:r w:rsidRPr="00147F5D">
              <w:rPr>
                <w:rFonts w:ascii="Cambria" w:eastAsia="Times New Roman" w:hAnsi="Cambria" w:cs="Times New Roman"/>
                <w:sz w:val="20"/>
                <w:lang w:eastAsia="zh-CN"/>
              </w:rPr>
              <w:t>din care: 3.5. curs</w:t>
            </w:r>
            <w:r w:rsidRPr="00147F5D">
              <w:rPr>
                <w:rFonts w:ascii="Cambria" w:eastAsia="Times New Roman" w:hAnsi="Cambria" w:cs="Times New Roman"/>
                <w:color w:val="FF0000"/>
                <w:sz w:val="20"/>
                <w:lang w:eastAsia="zh-CN"/>
              </w:rPr>
              <w:t xml:space="preserve"> </w:t>
            </w:r>
          </w:p>
        </w:tc>
        <w:tc>
          <w:tcPr>
            <w:tcW w:w="709" w:type="dxa"/>
            <w:gridSpan w:val="2"/>
            <w:vAlign w:val="center"/>
          </w:tcPr>
          <w:p w14:paraId="43D6B5CA" w14:textId="3D1EB3D8" w:rsidR="004E578B" w:rsidRPr="00147F5D" w:rsidRDefault="00B4346B"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147F5D" w:rsidRDefault="004E578B" w:rsidP="00453436">
            <w:pPr>
              <w:suppressAutoHyphens/>
              <w:spacing w:after="0" w:line="240" w:lineRule="auto"/>
              <w:rPr>
                <w:rFonts w:ascii="Cambria" w:eastAsia="Times New Roman" w:hAnsi="Cambria" w:cs="Times New Roman"/>
                <w:sz w:val="20"/>
                <w:lang w:eastAsia="zh-CN"/>
              </w:rPr>
            </w:pPr>
            <w:r w:rsidRPr="00147F5D">
              <w:rPr>
                <w:rFonts w:ascii="Cambria" w:eastAsia="Times New Roman" w:hAnsi="Cambria" w:cs="Times New Roman"/>
                <w:sz w:val="20"/>
                <w:lang w:eastAsia="zh-CN"/>
              </w:rPr>
              <w:t>3.6 seminar/laborator</w:t>
            </w:r>
          </w:p>
        </w:tc>
        <w:tc>
          <w:tcPr>
            <w:tcW w:w="567" w:type="dxa"/>
            <w:vAlign w:val="center"/>
          </w:tcPr>
          <w:p w14:paraId="322D00C7" w14:textId="74B7BFF2" w:rsidR="004E578B" w:rsidRPr="00147F5D" w:rsidRDefault="00B4346B"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147F5D" w:rsidRDefault="00117B5A"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147F5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147F5D" w:rsidRDefault="00117B5A" w:rsidP="00C60F8E">
            <w:pPr>
              <w:suppressAutoHyphens/>
              <w:spacing w:after="0" w:line="240" w:lineRule="auto"/>
              <w:rPr>
                <w:rFonts w:ascii="Cambria" w:eastAsia="Times New Roman" w:hAnsi="Cambria" w:cs="Times New Roman"/>
                <w:b/>
                <w:sz w:val="20"/>
                <w:lang w:val="fr-FR" w:eastAsia="zh-CN"/>
              </w:rPr>
            </w:pPr>
            <w:r w:rsidRPr="00147F5D">
              <w:rPr>
                <w:rFonts w:ascii="Cambria" w:eastAsia="Times New Roman" w:hAnsi="Cambria" w:cs="Times New Roman"/>
                <w:sz w:val="20"/>
                <w:lang w:val="fr-FR" w:eastAsia="zh-CN"/>
              </w:rPr>
              <w:t>Studiul după manual, suport de curs, bibliografie și notițe (AI)</w:t>
            </w:r>
          </w:p>
        </w:tc>
        <w:tc>
          <w:tcPr>
            <w:tcW w:w="567" w:type="dxa"/>
            <w:vAlign w:val="center"/>
          </w:tcPr>
          <w:p w14:paraId="568D9B96" w14:textId="2796CC8A" w:rsidR="00117B5A" w:rsidRPr="00147F5D" w:rsidRDefault="00313A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5CF9AA28" w14:textId="77777777" w:rsidTr="00820A4F">
        <w:trPr>
          <w:trHeight w:val="284"/>
        </w:trPr>
        <w:tc>
          <w:tcPr>
            <w:tcW w:w="9918" w:type="dxa"/>
            <w:gridSpan w:val="6"/>
            <w:vAlign w:val="center"/>
          </w:tcPr>
          <w:p w14:paraId="5C3B3795" w14:textId="77777777" w:rsidR="00117B5A" w:rsidRPr="00147F5D" w:rsidRDefault="00117B5A" w:rsidP="00C60F8E">
            <w:pPr>
              <w:keepNext/>
              <w:suppressAutoHyphens/>
              <w:spacing w:after="0" w:line="240" w:lineRule="auto"/>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4446F450" w:rsidR="00117B5A" w:rsidRPr="00147F5D" w:rsidRDefault="009D53E1"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5FA70B78" w:rsidR="00117B5A" w:rsidRPr="00147F5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147F5D">
              <w:rPr>
                <w:rFonts w:ascii="Cambria" w:eastAsia="Times New Roman" w:hAnsi="Cambria" w:cs="Times New Roman"/>
                <w:sz w:val="20"/>
                <w:lang w:eastAsia="zh-CN"/>
              </w:rPr>
              <w:t xml:space="preserve">Pregătire seminare/ laboratoare/ proiecte, teme, referate, portofolii și eseuri </w:t>
            </w:r>
          </w:p>
        </w:tc>
        <w:tc>
          <w:tcPr>
            <w:tcW w:w="567" w:type="dxa"/>
            <w:vAlign w:val="center"/>
          </w:tcPr>
          <w:p w14:paraId="69ADD097" w14:textId="0A932082" w:rsidR="00117B5A" w:rsidRPr="00147F5D" w:rsidRDefault="00313A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4E6070EE" w14:textId="77777777" w:rsidTr="00820A4F">
        <w:trPr>
          <w:trHeight w:val="284"/>
        </w:trPr>
        <w:tc>
          <w:tcPr>
            <w:tcW w:w="9918" w:type="dxa"/>
            <w:gridSpan w:val="6"/>
            <w:vAlign w:val="center"/>
          </w:tcPr>
          <w:p w14:paraId="39D581D1" w14:textId="77777777" w:rsidR="00117B5A" w:rsidRPr="00147F5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147F5D">
              <w:rPr>
                <w:rFonts w:ascii="Cambria" w:eastAsia="Times New Roman" w:hAnsi="Cambria" w:cs="Times New Roman"/>
                <w:sz w:val="20"/>
                <w:lang w:eastAsia="zh-CN"/>
              </w:rPr>
              <w:t>Tutoriat (consiliere profesională)</w:t>
            </w:r>
          </w:p>
        </w:tc>
        <w:tc>
          <w:tcPr>
            <w:tcW w:w="567" w:type="dxa"/>
            <w:vAlign w:val="center"/>
          </w:tcPr>
          <w:p w14:paraId="4EE1FAD4" w14:textId="191D7E3C" w:rsidR="00117B5A" w:rsidRPr="00147F5D" w:rsidRDefault="00B4346B"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0207D816" w14:textId="77777777" w:rsidTr="00820A4F">
        <w:trPr>
          <w:trHeight w:val="284"/>
        </w:trPr>
        <w:tc>
          <w:tcPr>
            <w:tcW w:w="9918" w:type="dxa"/>
            <w:gridSpan w:val="6"/>
            <w:vAlign w:val="center"/>
          </w:tcPr>
          <w:p w14:paraId="64D93319" w14:textId="77777777" w:rsidR="00117B5A" w:rsidRPr="00147F5D" w:rsidRDefault="00117B5A" w:rsidP="00C60F8E">
            <w:pPr>
              <w:keepNext/>
              <w:suppressAutoHyphens/>
              <w:spacing w:after="0" w:line="240" w:lineRule="auto"/>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Examinări</w:t>
            </w:r>
            <w:r w:rsidR="002B3B45" w:rsidRPr="00147F5D">
              <w:rPr>
                <w:rFonts w:ascii="Cambria" w:eastAsia="Times New Roman" w:hAnsi="Cambria" w:cs="Times New Roman"/>
                <w:sz w:val="20"/>
                <w:lang w:eastAsia="zh-CN"/>
              </w:rPr>
              <w:t xml:space="preserve"> </w:t>
            </w:r>
          </w:p>
        </w:tc>
        <w:tc>
          <w:tcPr>
            <w:tcW w:w="567" w:type="dxa"/>
            <w:vAlign w:val="center"/>
          </w:tcPr>
          <w:p w14:paraId="7B8A41B6" w14:textId="768B78D2" w:rsidR="00117B5A" w:rsidRPr="00147F5D" w:rsidRDefault="00F23269" w:rsidP="00A713B0">
            <w:pPr>
              <w:keepNext/>
              <w:suppressAutoHyphens/>
              <w:spacing w:after="0" w:line="240" w:lineRule="auto"/>
              <w:jc w:val="center"/>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2</w:t>
            </w:r>
          </w:p>
        </w:tc>
      </w:tr>
      <w:tr w:rsidR="00117B5A" w:rsidRPr="00972DAD" w14:paraId="3E123EAD" w14:textId="77777777" w:rsidTr="00820A4F">
        <w:trPr>
          <w:trHeight w:val="284"/>
        </w:trPr>
        <w:tc>
          <w:tcPr>
            <w:tcW w:w="9918" w:type="dxa"/>
            <w:gridSpan w:val="6"/>
            <w:vAlign w:val="center"/>
          </w:tcPr>
          <w:p w14:paraId="01F965F0" w14:textId="13CB3A62" w:rsidR="00117B5A" w:rsidRPr="00147F5D" w:rsidRDefault="00117B5A" w:rsidP="00C60F8E">
            <w:pPr>
              <w:keepNext/>
              <w:suppressAutoHyphens/>
              <w:spacing w:after="0" w:line="240" w:lineRule="auto"/>
              <w:outlineLvl w:val="1"/>
              <w:rPr>
                <w:rFonts w:ascii="Cambria" w:eastAsia="Times New Roman" w:hAnsi="Cambria" w:cs="Times New Roman"/>
                <w:sz w:val="20"/>
                <w:lang w:eastAsia="zh-CN"/>
              </w:rPr>
            </w:pPr>
            <w:r w:rsidRPr="00147F5D">
              <w:rPr>
                <w:rFonts w:ascii="Cambria" w:eastAsia="Times New Roman" w:hAnsi="Cambria" w:cs="Times New Roman"/>
                <w:sz w:val="20"/>
                <w:lang w:eastAsia="zh-CN"/>
              </w:rPr>
              <w:t xml:space="preserve">Alte activităţi </w:t>
            </w:r>
          </w:p>
        </w:tc>
        <w:tc>
          <w:tcPr>
            <w:tcW w:w="567" w:type="dxa"/>
            <w:vAlign w:val="center"/>
          </w:tcPr>
          <w:p w14:paraId="57C86687" w14:textId="26DCE50D" w:rsidR="00117B5A" w:rsidRPr="00147F5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820A4F">
        <w:trPr>
          <w:trHeight w:val="284"/>
        </w:trPr>
        <w:tc>
          <w:tcPr>
            <w:tcW w:w="6516" w:type="dxa"/>
            <w:gridSpan w:val="4"/>
            <w:vAlign w:val="center"/>
          </w:tcPr>
          <w:p w14:paraId="5CFB4BC9" w14:textId="77777777" w:rsidR="00117B5A" w:rsidRPr="00147F5D" w:rsidRDefault="00117B5A"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2C411506" w:rsidR="00117B5A" w:rsidRPr="00147F5D" w:rsidRDefault="00313AB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r w:rsidR="00B4346B">
              <w:rPr>
                <w:rFonts w:ascii="Cambria" w:eastAsia="Times New Roman" w:hAnsi="Cambria" w:cs="Times New Roman"/>
                <w:b/>
                <w:sz w:val="20"/>
                <w:lang w:eastAsia="zh-CN"/>
              </w:rPr>
              <w:t>4</w:t>
            </w:r>
          </w:p>
        </w:tc>
      </w:tr>
      <w:tr w:rsidR="004D2236" w:rsidRPr="00972DAD" w14:paraId="69281110" w14:textId="77777777" w:rsidTr="00820A4F">
        <w:trPr>
          <w:trHeight w:val="284"/>
        </w:trPr>
        <w:tc>
          <w:tcPr>
            <w:tcW w:w="6516" w:type="dxa"/>
            <w:gridSpan w:val="4"/>
            <w:vAlign w:val="center"/>
          </w:tcPr>
          <w:p w14:paraId="487B789B" w14:textId="77777777" w:rsidR="004D2236" w:rsidRPr="00147F5D" w:rsidRDefault="00D80899"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3.8. Total ore pe semestru</w:t>
            </w:r>
          </w:p>
        </w:tc>
        <w:tc>
          <w:tcPr>
            <w:tcW w:w="3969" w:type="dxa"/>
            <w:gridSpan w:val="3"/>
            <w:vAlign w:val="center"/>
          </w:tcPr>
          <w:p w14:paraId="43CEA1F5" w14:textId="1B9262B6" w:rsidR="004D2236" w:rsidRPr="00147F5D" w:rsidRDefault="00B4346B"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459FB98A" w14:textId="77777777" w:rsidTr="00820A4F">
        <w:trPr>
          <w:trHeight w:val="284"/>
        </w:trPr>
        <w:tc>
          <w:tcPr>
            <w:tcW w:w="6516" w:type="dxa"/>
            <w:gridSpan w:val="4"/>
            <w:vAlign w:val="center"/>
          </w:tcPr>
          <w:p w14:paraId="41238394" w14:textId="77777777" w:rsidR="004D2236" w:rsidRPr="00147F5D" w:rsidRDefault="00D80899" w:rsidP="00C60F8E">
            <w:pPr>
              <w:keepNext/>
              <w:suppressAutoHyphens/>
              <w:spacing w:after="0" w:line="240" w:lineRule="auto"/>
              <w:outlineLvl w:val="1"/>
              <w:rPr>
                <w:rFonts w:ascii="Cambria" w:eastAsia="Times New Roman" w:hAnsi="Cambria" w:cs="Times New Roman"/>
                <w:b/>
                <w:sz w:val="20"/>
                <w:lang w:eastAsia="zh-CN"/>
              </w:rPr>
            </w:pPr>
            <w:r w:rsidRPr="00147F5D">
              <w:rPr>
                <w:rFonts w:ascii="Cambria" w:eastAsia="Times New Roman" w:hAnsi="Cambria" w:cs="Times New Roman"/>
                <w:b/>
                <w:sz w:val="20"/>
                <w:lang w:eastAsia="zh-CN"/>
              </w:rPr>
              <w:t>3.</w:t>
            </w:r>
            <w:r w:rsidR="005B66A9" w:rsidRPr="00147F5D">
              <w:rPr>
                <w:rFonts w:ascii="Cambria" w:eastAsia="Times New Roman" w:hAnsi="Cambria" w:cs="Times New Roman"/>
                <w:b/>
                <w:sz w:val="20"/>
                <w:lang w:eastAsia="zh-CN"/>
              </w:rPr>
              <w:t>9</w:t>
            </w:r>
            <w:r w:rsidRPr="00147F5D">
              <w:rPr>
                <w:rFonts w:ascii="Cambria" w:eastAsia="Times New Roman" w:hAnsi="Cambria" w:cs="Times New Roman"/>
                <w:b/>
                <w:sz w:val="20"/>
                <w:lang w:eastAsia="zh-CN"/>
              </w:rPr>
              <w:t xml:space="preserve">. </w:t>
            </w:r>
            <w:r w:rsidR="005B66A9" w:rsidRPr="00147F5D">
              <w:rPr>
                <w:rFonts w:ascii="Cambria" w:eastAsia="Times New Roman" w:hAnsi="Cambria" w:cs="Times New Roman"/>
                <w:b/>
                <w:sz w:val="20"/>
                <w:lang w:eastAsia="zh-CN"/>
              </w:rPr>
              <w:t>Numărul de credite</w:t>
            </w:r>
          </w:p>
        </w:tc>
        <w:tc>
          <w:tcPr>
            <w:tcW w:w="3969" w:type="dxa"/>
            <w:gridSpan w:val="3"/>
            <w:vAlign w:val="center"/>
          </w:tcPr>
          <w:p w14:paraId="0A7BACC5" w14:textId="40D07E65" w:rsidR="004D2236" w:rsidRPr="00147F5D" w:rsidRDefault="00B4346B"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913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gridCol w:w="8647"/>
      </w:tblGrid>
      <w:tr w:rsidR="009D53E1" w:rsidRPr="00972DAD" w14:paraId="6B9C52A6" w14:textId="77777777" w:rsidTr="00F95014">
        <w:trPr>
          <w:trHeight w:val="284"/>
        </w:trPr>
        <w:tc>
          <w:tcPr>
            <w:tcW w:w="1844" w:type="dxa"/>
            <w:vAlign w:val="center"/>
          </w:tcPr>
          <w:p w14:paraId="79B028FA" w14:textId="77777777" w:rsidR="009D53E1" w:rsidRPr="00972DAD" w:rsidRDefault="009D53E1" w:rsidP="009D53E1">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vAlign w:val="center"/>
          </w:tcPr>
          <w:p w14:paraId="3AD73761" w14:textId="55C04737" w:rsidR="009D53E1" w:rsidRPr="00147F5D" w:rsidRDefault="009D53E1" w:rsidP="009D53E1">
            <w:pPr>
              <w:suppressAutoHyphens/>
              <w:spacing w:after="0" w:line="240" w:lineRule="auto"/>
              <w:ind w:left="72"/>
              <w:rPr>
                <w:rFonts w:ascii="Cambria" w:eastAsia="Times New Roman" w:hAnsi="Cambria" w:cs="Times New Roman"/>
                <w:color w:val="FF0000"/>
                <w:sz w:val="20"/>
                <w:lang w:eastAsia="zh-CN"/>
              </w:rPr>
            </w:pPr>
            <w:r w:rsidRPr="00147F5D">
              <w:rPr>
                <w:rFonts w:ascii="Cambria" w:hAnsi="Cambria"/>
                <w:sz w:val="20"/>
                <w:szCs w:val="20"/>
              </w:rPr>
              <w:t>Nu este cazul</w:t>
            </w:r>
          </w:p>
        </w:tc>
        <w:tc>
          <w:tcPr>
            <w:tcW w:w="8647" w:type="dxa"/>
            <w:tcBorders>
              <w:bottom w:val="single" w:sz="4" w:space="0" w:color="auto"/>
            </w:tcBorders>
            <w:vAlign w:val="center"/>
          </w:tcPr>
          <w:p w14:paraId="762103D1" w14:textId="205D6ACE" w:rsidR="009D53E1" w:rsidRPr="00972DAD" w:rsidRDefault="009D53E1" w:rsidP="009D53E1">
            <w:pPr>
              <w:suppressAutoHyphens/>
              <w:spacing w:after="0" w:line="240" w:lineRule="auto"/>
              <w:ind w:left="72"/>
              <w:rPr>
                <w:rFonts w:ascii="Cambria" w:eastAsia="Times New Roman" w:hAnsi="Cambria" w:cs="Times New Roman"/>
                <w:color w:val="FF0000"/>
                <w:sz w:val="20"/>
                <w:lang w:eastAsia="zh-CN"/>
              </w:rPr>
            </w:pPr>
          </w:p>
        </w:tc>
      </w:tr>
      <w:tr w:rsidR="009D53E1" w:rsidRPr="00972DAD" w14:paraId="656B5E2D" w14:textId="77777777" w:rsidTr="00F95014">
        <w:trPr>
          <w:trHeight w:val="284"/>
        </w:trPr>
        <w:tc>
          <w:tcPr>
            <w:tcW w:w="1844" w:type="dxa"/>
            <w:vAlign w:val="center"/>
          </w:tcPr>
          <w:p w14:paraId="671B8F88" w14:textId="77777777" w:rsidR="009D53E1" w:rsidRPr="00972DAD" w:rsidRDefault="009D53E1" w:rsidP="009D53E1">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31C2485" w14:textId="4C78EA76" w:rsidR="009D53E1" w:rsidRPr="00147F5D" w:rsidRDefault="009D53E1" w:rsidP="009D53E1">
            <w:pPr>
              <w:suppressAutoHyphens/>
              <w:spacing w:after="0" w:line="240" w:lineRule="auto"/>
              <w:ind w:left="72"/>
              <w:rPr>
                <w:rFonts w:ascii="Cambria" w:eastAsia="Times New Roman" w:hAnsi="Cambria" w:cs="Times New Roman"/>
                <w:sz w:val="20"/>
                <w:lang w:eastAsia="zh-CN"/>
              </w:rPr>
            </w:pPr>
            <w:r w:rsidRPr="00147F5D">
              <w:rPr>
                <w:rFonts w:ascii="Cambria" w:hAnsi="Cambria"/>
                <w:sz w:val="20"/>
                <w:szCs w:val="20"/>
              </w:rPr>
              <w:t>Nu este cazul</w:t>
            </w:r>
          </w:p>
        </w:tc>
        <w:tc>
          <w:tcPr>
            <w:tcW w:w="8647" w:type="dxa"/>
            <w:vAlign w:val="center"/>
          </w:tcPr>
          <w:p w14:paraId="275E3D88" w14:textId="6D745635" w:rsidR="009D53E1" w:rsidRPr="00972DAD" w:rsidRDefault="009D53E1" w:rsidP="009D53E1">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0484478D" w14:textId="1FAE94A0" w:rsidR="000626FB" w:rsidRPr="000626FB" w:rsidRDefault="000626FB" w:rsidP="000626FB">
            <w:pPr>
              <w:pStyle w:val="ListParagraph"/>
              <w:numPr>
                <w:ilvl w:val="0"/>
                <w:numId w:val="9"/>
              </w:numPr>
              <w:spacing w:after="0" w:line="240" w:lineRule="auto"/>
              <w:ind w:left="330"/>
              <w:contextualSpacing w:val="0"/>
              <w:rPr>
                <w:rFonts w:ascii="Cambria" w:hAnsi="Cambria"/>
                <w:sz w:val="20"/>
                <w:szCs w:val="20"/>
              </w:rPr>
            </w:pPr>
            <w:r w:rsidRPr="009F176D">
              <w:rPr>
                <w:rFonts w:ascii="Cambria" w:hAnsi="Cambria"/>
                <w:sz w:val="20"/>
                <w:szCs w:val="20"/>
              </w:rPr>
              <w:t>Studenții primesc materiale de suport furnizate în permanență pentru participarea lor la cursuri</w:t>
            </w:r>
          </w:p>
          <w:p w14:paraId="18D25A3F" w14:textId="57E197AA" w:rsidR="00844EAD" w:rsidRPr="00147F5D" w:rsidRDefault="009D53E1" w:rsidP="00147F5D">
            <w:pPr>
              <w:pStyle w:val="ListParagraph"/>
              <w:numPr>
                <w:ilvl w:val="0"/>
                <w:numId w:val="9"/>
              </w:numPr>
              <w:spacing w:after="0" w:line="240" w:lineRule="auto"/>
              <w:ind w:left="330"/>
              <w:contextualSpacing w:val="0"/>
              <w:rPr>
                <w:rFonts w:ascii="Cambria" w:hAnsi="Cambria"/>
                <w:sz w:val="20"/>
                <w:szCs w:val="20"/>
              </w:rPr>
            </w:pPr>
            <w:r w:rsidRPr="00147F5D">
              <w:rPr>
                <w:rFonts w:ascii="Cambria" w:hAnsi="Cambria"/>
                <w:sz w:val="20"/>
                <w:szCs w:val="20"/>
              </w:rPr>
              <w:t>Studenţii se vor prezenta la curs cu telefoanele mobile închise</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7FE16D3" w14:textId="59CF5E04" w:rsidR="009D53E1" w:rsidRPr="00147F5D" w:rsidRDefault="009D53E1" w:rsidP="00147F5D">
            <w:pPr>
              <w:numPr>
                <w:ilvl w:val="0"/>
                <w:numId w:val="3"/>
              </w:numPr>
              <w:tabs>
                <w:tab w:val="clear" w:pos="641"/>
                <w:tab w:val="num" w:pos="357"/>
              </w:tabs>
              <w:spacing w:after="0" w:line="240" w:lineRule="auto"/>
              <w:ind w:left="330" w:hanging="330"/>
              <w:rPr>
                <w:rFonts w:ascii="Cambria" w:hAnsi="Cambria"/>
                <w:sz w:val="20"/>
                <w:szCs w:val="20"/>
              </w:rPr>
            </w:pPr>
            <w:r w:rsidRPr="00147F5D">
              <w:rPr>
                <w:rFonts w:ascii="Cambria" w:hAnsi="Cambria"/>
                <w:sz w:val="20"/>
                <w:szCs w:val="20"/>
              </w:rPr>
              <w:t>Studenții se vor prezenta în laborator cu mască, halat, mânuși, cârpă de laborator.</w:t>
            </w:r>
          </w:p>
          <w:p w14:paraId="19BE7A17" w14:textId="77777777" w:rsidR="009D53E1" w:rsidRPr="00147F5D" w:rsidRDefault="009D53E1" w:rsidP="00147F5D">
            <w:pPr>
              <w:numPr>
                <w:ilvl w:val="0"/>
                <w:numId w:val="3"/>
              </w:numPr>
              <w:tabs>
                <w:tab w:val="clear" w:pos="641"/>
              </w:tabs>
              <w:spacing w:after="0" w:line="240" w:lineRule="auto"/>
              <w:ind w:left="330" w:hanging="330"/>
              <w:rPr>
                <w:rFonts w:ascii="Cambria" w:hAnsi="Cambria"/>
                <w:sz w:val="20"/>
                <w:szCs w:val="20"/>
              </w:rPr>
            </w:pPr>
            <w:r w:rsidRPr="00147F5D">
              <w:rPr>
                <w:rFonts w:ascii="Cambria" w:hAnsi="Cambria"/>
                <w:sz w:val="20"/>
                <w:szCs w:val="20"/>
              </w:rPr>
              <w:t>Studenții nu pot lăsa nesupravegheată o instalație în funcțiune</w:t>
            </w:r>
          </w:p>
          <w:p w14:paraId="3B5E8B3D" w14:textId="77777777" w:rsidR="009D53E1" w:rsidRPr="00147F5D" w:rsidRDefault="009D53E1" w:rsidP="00147F5D">
            <w:pPr>
              <w:numPr>
                <w:ilvl w:val="0"/>
                <w:numId w:val="3"/>
              </w:numPr>
              <w:tabs>
                <w:tab w:val="clear" w:pos="641"/>
                <w:tab w:val="num" w:pos="330"/>
              </w:tabs>
              <w:spacing w:after="0" w:line="240" w:lineRule="auto"/>
              <w:ind w:left="330" w:hanging="330"/>
              <w:rPr>
                <w:rFonts w:ascii="Cambria" w:hAnsi="Cambria"/>
                <w:sz w:val="20"/>
                <w:szCs w:val="20"/>
              </w:rPr>
            </w:pPr>
            <w:r w:rsidRPr="00147F5D">
              <w:rPr>
                <w:rFonts w:ascii="Cambria" w:hAnsi="Cambria"/>
                <w:sz w:val="20"/>
                <w:szCs w:val="20"/>
              </w:rPr>
              <w:t>Predarea referatului de laborator se va face cel târziu în săptămâna următoare desfășurării efective a lucrării</w:t>
            </w:r>
          </w:p>
          <w:p w14:paraId="3510768E" w14:textId="77777777" w:rsidR="009D53E1" w:rsidRPr="00147F5D" w:rsidRDefault="009D53E1" w:rsidP="00147F5D">
            <w:pPr>
              <w:numPr>
                <w:ilvl w:val="0"/>
                <w:numId w:val="3"/>
              </w:numPr>
              <w:tabs>
                <w:tab w:val="clear" w:pos="641"/>
                <w:tab w:val="num" w:pos="357"/>
              </w:tabs>
              <w:spacing w:after="0" w:line="240" w:lineRule="auto"/>
              <w:ind w:left="648" w:hanging="648"/>
              <w:rPr>
                <w:rFonts w:ascii="Cambria" w:hAnsi="Cambria"/>
                <w:sz w:val="20"/>
                <w:szCs w:val="20"/>
              </w:rPr>
            </w:pPr>
            <w:r w:rsidRPr="00147F5D">
              <w:rPr>
                <w:rFonts w:ascii="Cambria" w:hAnsi="Cambria"/>
                <w:sz w:val="20"/>
                <w:szCs w:val="20"/>
              </w:rPr>
              <w:t>Nu va fi acceptată întârzierea</w:t>
            </w:r>
          </w:p>
          <w:p w14:paraId="53A105CB" w14:textId="77777777" w:rsidR="009D53E1" w:rsidRPr="00147F5D" w:rsidRDefault="009D53E1" w:rsidP="00147F5D">
            <w:pPr>
              <w:numPr>
                <w:ilvl w:val="0"/>
                <w:numId w:val="3"/>
              </w:numPr>
              <w:tabs>
                <w:tab w:val="clear" w:pos="641"/>
                <w:tab w:val="num" w:pos="357"/>
              </w:tabs>
              <w:spacing w:after="0" w:line="240" w:lineRule="auto"/>
              <w:ind w:left="648" w:hanging="648"/>
              <w:rPr>
                <w:rFonts w:ascii="Cambria" w:hAnsi="Cambria"/>
                <w:sz w:val="20"/>
                <w:szCs w:val="20"/>
              </w:rPr>
            </w:pPr>
            <w:r w:rsidRPr="00147F5D">
              <w:rPr>
                <w:rFonts w:ascii="Cambria" w:hAnsi="Cambria"/>
                <w:sz w:val="20"/>
                <w:szCs w:val="20"/>
              </w:rPr>
              <w:t>Este interzis accesul cu mâncare în laborator</w:t>
            </w:r>
          </w:p>
          <w:p w14:paraId="463920CD" w14:textId="63681F46" w:rsidR="00844EAD" w:rsidRPr="00147F5D" w:rsidRDefault="009D53E1" w:rsidP="00147F5D">
            <w:pPr>
              <w:pStyle w:val="ListParagraph"/>
              <w:numPr>
                <w:ilvl w:val="0"/>
                <w:numId w:val="3"/>
              </w:numPr>
              <w:tabs>
                <w:tab w:val="clear" w:pos="641"/>
              </w:tabs>
              <w:suppressAutoHyphens/>
              <w:spacing w:after="0" w:line="240" w:lineRule="auto"/>
              <w:ind w:hanging="641"/>
              <w:rPr>
                <w:rFonts w:ascii="Cambria" w:eastAsia="Times New Roman" w:hAnsi="Cambria" w:cs="Times New Roman"/>
                <w:sz w:val="20"/>
                <w:lang w:val="it-IT" w:eastAsia="zh-CN"/>
              </w:rPr>
            </w:pPr>
            <w:r w:rsidRPr="00147F5D">
              <w:rPr>
                <w:rFonts w:ascii="Cambria" w:hAnsi="Cambria"/>
                <w:sz w:val="20"/>
                <w:szCs w:val="20"/>
              </w:rPr>
              <w:lastRenderedPageBreak/>
              <w:t>Studenții se vor prezenta la seminar/laborator cu telefoanele mobile închise</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390C0DC8" w:rsidR="00ED2FBF" w:rsidRPr="00A74D64" w:rsidRDefault="007953BE" w:rsidP="0084433E">
            <w:pPr>
              <w:spacing w:after="0" w:line="240" w:lineRule="auto"/>
              <w:rPr>
                <w:rFonts w:ascii="Cambria" w:hAnsi="Cambria"/>
                <w:sz w:val="20"/>
                <w:szCs w:val="20"/>
              </w:rPr>
            </w:pPr>
            <w:r w:rsidRPr="009F176D">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2C4FB606"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4</w:t>
            </w:r>
          </w:p>
        </w:tc>
        <w:tc>
          <w:tcPr>
            <w:tcW w:w="9072" w:type="dxa"/>
            <w:vAlign w:val="center"/>
          </w:tcPr>
          <w:p w14:paraId="556255AF" w14:textId="71B227B4" w:rsidR="0055138F" w:rsidRPr="00A74D64" w:rsidRDefault="007953BE" w:rsidP="0084433E">
            <w:pPr>
              <w:spacing w:after="0" w:line="240" w:lineRule="auto"/>
              <w:rPr>
                <w:rFonts w:ascii="Cambria" w:hAnsi="Cambria"/>
                <w:sz w:val="20"/>
                <w:szCs w:val="20"/>
              </w:rPr>
            </w:pPr>
            <w:r w:rsidRPr="009F176D">
              <w:rPr>
                <w:rFonts w:ascii="Cambria" w:hAnsi="Cambria"/>
                <w:sz w:val="20"/>
                <w:szCs w:val="20"/>
              </w:rPr>
              <w:t xml:space="preserve">Aplica proceduri de </w:t>
            </w:r>
            <w:r>
              <w:rPr>
                <w:rFonts w:ascii="Cambria" w:hAnsi="Cambria"/>
                <w:sz w:val="20"/>
                <w:szCs w:val="20"/>
              </w:rPr>
              <w:t>siguranță</w:t>
            </w:r>
            <w:r w:rsidRPr="009F176D">
              <w:rPr>
                <w:rFonts w:ascii="Cambria" w:hAnsi="Cambria"/>
                <w:sz w:val="20"/>
                <w:szCs w:val="20"/>
              </w:rPr>
              <w:t xml:space="preserve"> </w:t>
            </w:r>
            <w:r>
              <w:rPr>
                <w:rFonts w:ascii="Cambria" w:hAnsi="Cambria"/>
                <w:sz w:val="20"/>
                <w:szCs w:val="20"/>
              </w:rPr>
              <w:t>î</w:t>
            </w:r>
            <w:r w:rsidRPr="009F176D">
              <w:rPr>
                <w:rFonts w:ascii="Cambria" w:hAnsi="Cambria"/>
                <w:sz w:val="20"/>
                <w:szCs w:val="20"/>
              </w:rPr>
              <w:t>n laborator</w:t>
            </w:r>
            <w:r>
              <w:rPr>
                <w:rFonts w:ascii="Cambria" w:hAnsi="Cambria"/>
                <w:sz w:val="20"/>
                <w:szCs w:val="20"/>
              </w:rPr>
              <w:t>.</w:t>
            </w:r>
          </w:p>
        </w:tc>
      </w:tr>
      <w:tr w:rsidR="00ED2FBF" w:rsidRPr="0039068A" w14:paraId="315C5642" w14:textId="77777777" w:rsidTr="0037232C">
        <w:trPr>
          <w:cantSplit/>
          <w:trHeight w:val="397"/>
        </w:trPr>
        <w:tc>
          <w:tcPr>
            <w:tcW w:w="1419" w:type="dxa"/>
            <w:vAlign w:val="center"/>
          </w:tcPr>
          <w:p w14:paraId="72ACB22C" w14:textId="65ABAC91"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5</w:t>
            </w:r>
          </w:p>
        </w:tc>
        <w:tc>
          <w:tcPr>
            <w:tcW w:w="9072" w:type="dxa"/>
            <w:vAlign w:val="center"/>
          </w:tcPr>
          <w:p w14:paraId="663C4628" w14:textId="3A25A599" w:rsidR="00ED2FBF" w:rsidRPr="00A74D64" w:rsidRDefault="007953BE" w:rsidP="0084433E">
            <w:pPr>
              <w:spacing w:after="0" w:line="240" w:lineRule="auto"/>
              <w:rPr>
                <w:rFonts w:ascii="Cambria" w:hAnsi="Cambria"/>
                <w:sz w:val="20"/>
                <w:szCs w:val="20"/>
              </w:rPr>
            </w:pPr>
            <w:r>
              <w:rPr>
                <w:rFonts w:ascii="Cambria" w:hAnsi="Cambria"/>
                <w:sz w:val="20"/>
                <w:szCs w:val="20"/>
              </w:rPr>
              <w:t>Calibrează</w:t>
            </w:r>
            <w:r w:rsidRPr="009F176D">
              <w:rPr>
                <w:rFonts w:ascii="Cambria" w:hAnsi="Cambria"/>
                <w:sz w:val="20"/>
                <w:szCs w:val="20"/>
              </w:rPr>
              <w:t xml:space="preserve"> echipamente de laborator</w:t>
            </w:r>
            <w:r>
              <w:rPr>
                <w:rFonts w:ascii="Cambria" w:hAnsi="Cambria"/>
                <w:sz w:val="20"/>
                <w:szCs w:val="20"/>
              </w:rPr>
              <w:t>.</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014B68A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2</w:t>
            </w:r>
          </w:p>
        </w:tc>
        <w:tc>
          <w:tcPr>
            <w:tcW w:w="9072" w:type="dxa"/>
            <w:vAlign w:val="center"/>
          </w:tcPr>
          <w:p w14:paraId="211BD10B" w14:textId="65D98F45" w:rsidR="000315BD" w:rsidRPr="00A74D64" w:rsidRDefault="007953BE" w:rsidP="000315BD">
            <w:pPr>
              <w:spacing w:after="0" w:line="240" w:lineRule="auto"/>
              <w:rPr>
                <w:rFonts w:ascii="Cambria" w:hAnsi="Cambria"/>
                <w:sz w:val="20"/>
                <w:szCs w:val="20"/>
              </w:rPr>
            </w:pPr>
            <w:r w:rsidRPr="009F176D">
              <w:rPr>
                <w:rFonts w:ascii="Cambria" w:hAnsi="Cambria"/>
                <w:sz w:val="20"/>
                <w:szCs w:val="20"/>
              </w:rPr>
              <w:t xml:space="preserve">Realizarea unor </w:t>
            </w:r>
            <w:r>
              <w:rPr>
                <w:rFonts w:ascii="Cambria" w:hAnsi="Cambria"/>
                <w:sz w:val="20"/>
                <w:szCs w:val="20"/>
              </w:rPr>
              <w:t>activități</w:t>
            </w:r>
            <w:r w:rsidRPr="009F176D">
              <w:rPr>
                <w:rFonts w:ascii="Cambria" w:hAnsi="Cambria"/>
                <w:sz w:val="20"/>
                <w:szCs w:val="20"/>
              </w:rPr>
              <w:t xml:space="preserve"> în echipă multidisciplinară utilizând </w:t>
            </w:r>
            <w:r>
              <w:rPr>
                <w:rFonts w:ascii="Cambria" w:hAnsi="Cambria"/>
                <w:sz w:val="20"/>
                <w:szCs w:val="20"/>
              </w:rPr>
              <w:t>abilități</w:t>
            </w:r>
            <w:r w:rsidRPr="009F176D">
              <w:rPr>
                <w:rFonts w:ascii="Cambria" w:hAnsi="Cambria"/>
                <w:sz w:val="20"/>
                <w:szCs w:val="20"/>
              </w:rPr>
              <w:t xml:space="preserve"> de comunicare interpersonală pentru îndeplinirea obiectivelor propuse.</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78208B">
        <w:trPr>
          <w:cantSplit/>
          <w:trHeight w:val="397"/>
        </w:trPr>
        <w:tc>
          <w:tcPr>
            <w:tcW w:w="1419" w:type="dxa"/>
            <w:vAlign w:val="center"/>
          </w:tcPr>
          <w:p w14:paraId="78BACAC2" w14:textId="39FAFDDB"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7953BE">
              <w:rPr>
                <w:rFonts w:ascii="Cambria" w:hAnsi="Cambria"/>
                <w:b/>
                <w:color w:val="0070C0"/>
                <w:sz w:val="20"/>
                <w:szCs w:val="20"/>
              </w:rPr>
              <w:t xml:space="preserve">3, </w:t>
            </w:r>
            <w:r w:rsidR="007953BE" w:rsidRPr="005025A3">
              <w:rPr>
                <w:rFonts w:ascii="Cambria" w:hAnsi="Cambria"/>
                <w:b/>
                <w:color w:val="0070C0"/>
                <w:sz w:val="20"/>
                <w:szCs w:val="20"/>
              </w:rPr>
              <w:t>CP</w:t>
            </w:r>
            <w:r w:rsidR="007953BE">
              <w:rPr>
                <w:rFonts w:ascii="Cambria" w:hAnsi="Cambria"/>
                <w:b/>
                <w:color w:val="0070C0"/>
                <w:sz w:val="20"/>
                <w:szCs w:val="20"/>
              </w:rPr>
              <w:t>7</w:t>
            </w:r>
          </w:p>
        </w:tc>
        <w:tc>
          <w:tcPr>
            <w:tcW w:w="4819" w:type="dxa"/>
            <w:vAlign w:val="center"/>
          </w:tcPr>
          <w:p w14:paraId="6AC6F0D0" w14:textId="54522CF6" w:rsidR="00260978" w:rsidRPr="000B7D0D" w:rsidRDefault="007953BE" w:rsidP="00E3733C">
            <w:pPr>
              <w:spacing w:after="0" w:line="240" w:lineRule="auto"/>
              <w:rPr>
                <w:rFonts w:ascii="Cambria" w:hAnsi="Cambria"/>
                <w:sz w:val="20"/>
                <w:szCs w:val="20"/>
              </w:rPr>
            </w:pPr>
            <w:r w:rsidRPr="007953BE">
              <w:rPr>
                <w:rFonts w:ascii="Cambria" w:hAnsi="Cambria"/>
                <w:sz w:val="20"/>
                <w:szCs w:val="20"/>
              </w:rPr>
              <w:t xml:space="preserve">Studentul/absolventul </w:t>
            </w:r>
            <w:r>
              <w:rPr>
                <w:rFonts w:ascii="Cambria" w:hAnsi="Cambria"/>
                <w:sz w:val="20"/>
                <w:szCs w:val="20"/>
              </w:rPr>
              <w:t>evaluează natura complexă a relațiilor structură-reactivitate chimică prin corelarea conceptelor de bază de legătură chimică, configurație electronică și geometrie moleculară în vederea determinării mecanismelor de reacție, a stabilității și a aplicabilităților compușilor</w:t>
            </w:r>
            <w:r w:rsidRPr="007953BE">
              <w:rPr>
                <w:rFonts w:ascii="Cambria" w:hAnsi="Cambria"/>
                <w:sz w:val="20"/>
                <w:szCs w:val="20"/>
              </w:rPr>
              <w:t xml:space="preserve"> chimici.</w:t>
            </w:r>
          </w:p>
        </w:tc>
        <w:tc>
          <w:tcPr>
            <w:tcW w:w="4253" w:type="dxa"/>
            <w:vAlign w:val="center"/>
          </w:tcPr>
          <w:p w14:paraId="4752F20B" w14:textId="4B66F6EB" w:rsidR="00260978" w:rsidRPr="000B7D0D" w:rsidRDefault="007953BE" w:rsidP="00E3733C">
            <w:pPr>
              <w:spacing w:after="0" w:line="240" w:lineRule="auto"/>
              <w:rPr>
                <w:rFonts w:ascii="Cambria" w:hAnsi="Cambria"/>
                <w:sz w:val="20"/>
                <w:szCs w:val="20"/>
              </w:rPr>
            </w:pPr>
            <w:r w:rsidRPr="007953BE">
              <w:rPr>
                <w:rFonts w:ascii="Cambria" w:hAnsi="Cambria"/>
                <w:sz w:val="20"/>
                <w:szCs w:val="20"/>
              </w:rPr>
              <w:t xml:space="preserve">Studentul/absolventul </w:t>
            </w:r>
            <w:r>
              <w:rPr>
                <w:rFonts w:ascii="Cambria" w:hAnsi="Cambria"/>
                <w:sz w:val="20"/>
                <w:szCs w:val="20"/>
              </w:rPr>
              <w:t>realizează experimente și determinări computaționale pentru determinarea relației structură-reactivitate chimică, utilizând datele obținute pentru a anticipa proprietățile fizico-chimice și potențialul de utilizare al unor noi combinații</w:t>
            </w:r>
            <w:r w:rsidRPr="007953BE">
              <w:rPr>
                <w:rFonts w:ascii="Cambria" w:hAnsi="Cambria"/>
                <w:sz w:val="20"/>
                <w:szCs w:val="20"/>
              </w:rPr>
              <w:t xml:space="preserve"> chimice.</w:t>
            </w:r>
          </w:p>
        </w:tc>
      </w:tr>
    </w:tbl>
    <w:p w14:paraId="5331B1A6" w14:textId="77777777" w:rsidR="00996E5F" w:rsidRDefault="00996E5F" w:rsidP="00996E5F">
      <w:pPr>
        <w:spacing w:after="0"/>
        <w:rPr>
          <w:rFonts w:ascii="Cambria" w:hAnsi="Cambria"/>
          <w:b/>
          <w:sz w:val="20"/>
          <w:szCs w:val="20"/>
        </w:rPr>
      </w:pPr>
    </w:p>
    <w:p w14:paraId="3BCD9D4C" w14:textId="7F7CAE68"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3D747145" w:rsidR="00BA46D7" w:rsidRPr="00313AB8" w:rsidRDefault="009A49DC" w:rsidP="00E3733C">
            <w:pPr>
              <w:spacing w:after="0" w:line="240" w:lineRule="auto"/>
              <w:rPr>
                <w:rFonts w:ascii="Cambria" w:hAnsi="Cambria"/>
                <w:sz w:val="20"/>
                <w:szCs w:val="20"/>
              </w:rPr>
            </w:pPr>
            <w:r w:rsidRPr="00313AB8">
              <w:rPr>
                <w:rFonts w:ascii="Cambria" w:hAnsi="Cambria"/>
                <w:bCs/>
                <w:sz w:val="20"/>
                <w:szCs w:val="20"/>
              </w:rPr>
              <w:t xml:space="preserve">1. </w:t>
            </w:r>
            <w:r w:rsidR="00E3733C" w:rsidRPr="00313AB8">
              <w:rPr>
                <w:rFonts w:ascii="Cambria" w:hAnsi="Cambria"/>
                <w:sz w:val="20"/>
                <w:szCs w:val="20"/>
              </w:rPr>
              <w:t xml:space="preserve">Dobândirea de cunoștințe privind </w:t>
            </w:r>
            <w:r w:rsidR="00B17949" w:rsidRPr="00313AB8">
              <w:rPr>
                <w:rFonts w:ascii="Cambria" w:hAnsi="Cambria"/>
                <w:sz w:val="20"/>
                <w:szCs w:val="20"/>
              </w:rPr>
              <w:t>noțiunile</w:t>
            </w:r>
            <w:r w:rsidR="00313AB8" w:rsidRPr="00313AB8">
              <w:rPr>
                <w:rFonts w:ascii="Cambria" w:hAnsi="Cambria"/>
                <w:color w:val="FF0000"/>
                <w:sz w:val="20"/>
                <w:szCs w:val="20"/>
              </w:rPr>
              <w:t xml:space="preserve"> </w:t>
            </w:r>
            <w:r w:rsidR="00313AB8" w:rsidRPr="00313AB8">
              <w:rPr>
                <w:rStyle w:val="xc"/>
                <w:rFonts w:ascii="Cambria" w:hAnsi="Cambria"/>
                <w:sz w:val="20"/>
                <w:szCs w:val="20"/>
              </w:rPr>
              <w:t xml:space="preserve">de bază, principiile, legile fundamentale </w:t>
            </w:r>
            <w:r w:rsidR="00B17949" w:rsidRPr="00313AB8">
              <w:rPr>
                <w:rStyle w:val="xc"/>
                <w:rFonts w:ascii="Cambria" w:hAnsi="Cambria"/>
                <w:sz w:val="20"/>
                <w:szCs w:val="20"/>
              </w:rPr>
              <w:t>și</w:t>
            </w:r>
            <w:r w:rsidR="00313AB8" w:rsidRPr="00313AB8">
              <w:rPr>
                <w:rStyle w:val="xc"/>
                <w:rFonts w:ascii="Cambria" w:hAnsi="Cambria"/>
                <w:sz w:val="20"/>
                <w:szCs w:val="20"/>
              </w:rPr>
              <w:t xml:space="preserve"> calculele din domeniul chimiei coloidale</w:t>
            </w:r>
          </w:p>
        </w:tc>
      </w:tr>
      <w:tr w:rsidR="00BA46D7" w:rsidRPr="000B7D0D" w14:paraId="1CBC0678" w14:textId="77777777" w:rsidTr="002C22AA">
        <w:trPr>
          <w:cantSplit/>
          <w:trHeight w:val="402"/>
        </w:trPr>
        <w:tc>
          <w:tcPr>
            <w:tcW w:w="10491" w:type="dxa"/>
            <w:vAlign w:val="center"/>
          </w:tcPr>
          <w:p w14:paraId="79D28818" w14:textId="68BE5429" w:rsidR="00BA46D7" w:rsidRPr="00313AB8" w:rsidRDefault="009A49DC" w:rsidP="00F21598">
            <w:pPr>
              <w:pStyle w:val="ListParagraph"/>
              <w:spacing w:after="0" w:line="240" w:lineRule="auto"/>
              <w:ind w:left="29"/>
              <w:rPr>
                <w:rFonts w:ascii="Cambria" w:hAnsi="Cambria"/>
                <w:bCs/>
                <w:sz w:val="20"/>
                <w:szCs w:val="20"/>
              </w:rPr>
            </w:pPr>
            <w:r w:rsidRPr="00313AB8">
              <w:rPr>
                <w:rFonts w:ascii="Cambria" w:hAnsi="Cambria"/>
                <w:bCs/>
                <w:sz w:val="20"/>
                <w:szCs w:val="20"/>
              </w:rPr>
              <w:t xml:space="preserve">2. </w:t>
            </w:r>
            <w:r w:rsidR="00313AB8" w:rsidRPr="00313AB8">
              <w:rPr>
                <w:rFonts w:ascii="Cambria" w:hAnsi="Cambria"/>
                <w:sz w:val="20"/>
                <w:szCs w:val="20"/>
              </w:rPr>
              <w:t xml:space="preserve">Dobândirea </w:t>
            </w:r>
            <w:r w:rsidR="00B17949" w:rsidRPr="00313AB8">
              <w:rPr>
                <w:rFonts w:ascii="Cambria" w:hAnsi="Cambria"/>
                <w:sz w:val="20"/>
                <w:szCs w:val="20"/>
              </w:rPr>
              <w:t>cunoștințelor</w:t>
            </w:r>
            <w:r w:rsidR="00313AB8" w:rsidRPr="00313AB8">
              <w:rPr>
                <w:rFonts w:ascii="Cambria" w:hAnsi="Cambria"/>
                <w:sz w:val="20"/>
                <w:szCs w:val="20"/>
              </w:rPr>
              <w:t xml:space="preserve"> referitoare la tensiunea interfacială</w:t>
            </w:r>
          </w:p>
        </w:tc>
      </w:tr>
      <w:tr w:rsidR="00BA46D7" w:rsidRPr="000B7D0D" w14:paraId="4A7BD4B5" w14:textId="77777777" w:rsidTr="002C22AA">
        <w:trPr>
          <w:cantSplit/>
          <w:trHeight w:val="402"/>
        </w:trPr>
        <w:tc>
          <w:tcPr>
            <w:tcW w:w="10491" w:type="dxa"/>
            <w:vAlign w:val="center"/>
          </w:tcPr>
          <w:p w14:paraId="0BE42569" w14:textId="78A95110" w:rsidR="00BA46D7" w:rsidRPr="00313AB8" w:rsidRDefault="009A49DC" w:rsidP="00922414">
            <w:pPr>
              <w:spacing w:after="0" w:line="240" w:lineRule="auto"/>
              <w:ind w:left="50"/>
              <w:rPr>
                <w:rFonts w:ascii="Cambria" w:hAnsi="Cambria"/>
                <w:sz w:val="20"/>
                <w:szCs w:val="20"/>
              </w:rPr>
            </w:pPr>
            <w:r w:rsidRPr="00313AB8">
              <w:rPr>
                <w:rFonts w:ascii="Cambria" w:hAnsi="Cambria"/>
                <w:bCs/>
                <w:sz w:val="20"/>
                <w:szCs w:val="20"/>
              </w:rPr>
              <w:t>3</w:t>
            </w:r>
            <w:r w:rsidR="00313AB8">
              <w:rPr>
                <w:rFonts w:ascii="Cambria" w:hAnsi="Cambria"/>
                <w:bCs/>
                <w:sz w:val="20"/>
                <w:szCs w:val="20"/>
              </w:rPr>
              <w:t xml:space="preserve">. </w:t>
            </w:r>
            <w:r w:rsidR="00313AB8" w:rsidRPr="00313AB8">
              <w:rPr>
                <w:rFonts w:ascii="Cambria" w:hAnsi="Cambria"/>
                <w:sz w:val="20"/>
                <w:szCs w:val="20"/>
              </w:rPr>
              <w:t xml:space="preserve">Dobândirea </w:t>
            </w:r>
            <w:r w:rsidR="00B17949" w:rsidRPr="00313AB8">
              <w:rPr>
                <w:rFonts w:ascii="Cambria" w:hAnsi="Cambria"/>
                <w:sz w:val="20"/>
                <w:szCs w:val="20"/>
              </w:rPr>
              <w:t>cunoștințelor</w:t>
            </w:r>
            <w:r w:rsidR="00313AB8" w:rsidRPr="00313AB8">
              <w:rPr>
                <w:rFonts w:ascii="Cambria" w:hAnsi="Cambria"/>
                <w:sz w:val="20"/>
                <w:szCs w:val="20"/>
              </w:rPr>
              <w:t xml:space="preserve"> referitoare la </w:t>
            </w:r>
            <w:r w:rsidR="00B17949" w:rsidRPr="00313AB8">
              <w:rPr>
                <w:rFonts w:ascii="Cambria" w:hAnsi="Cambria"/>
                <w:sz w:val="20"/>
                <w:szCs w:val="20"/>
              </w:rPr>
              <w:t>interfaț</w:t>
            </w:r>
            <w:r w:rsidR="00B17949">
              <w:rPr>
                <w:rFonts w:ascii="Cambria" w:hAnsi="Cambria"/>
                <w:sz w:val="20"/>
                <w:szCs w:val="20"/>
              </w:rPr>
              <w:t>a</w:t>
            </w:r>
            <w:r w:rsidR="00313AB8" w:rsidRPr="00313AB8">
              <w:rPr>
                <w:rFonts w:ascii="Cambria" w:hAnsi="Cambria"/>
                <w:sz w:val="20"/>
                <w:szCs w:val="20"/>
              </w:rPr>
              <w:t xml:space="preserve"> lichid-gaz, lichid-lichid, solid-lichid</w:t>
            </w:r>
            <w:r w:rsidR="00B17949">
              <w:rPr>
                <w:rFonts w:ascii="Cambria" w:hAnsi="Cambria"/>
                <w:sz w:val="20"/>
                <w:szCs w:val="20"/>
              </w:rPr>
              <w:t>.</w:t>
            </w:r>
          </w:p>
        </w:tc>
      </w:tr>
      <w:tr w:rsidR="009A49DC" w:rsidRPr="000B7D0D" w14:paraId="2BC8D6F8" w14:textId="77777777" w:rsidTr="002C22AA">
        <w:trPr>
          <w:cantSplit/>
          <w:trHeight w:val="402"/>
        </w:trPr>
        <w:tc>
          <w:tcPr>
            <w:tcW w:w="10491" w:type="dxa"/>
            <w:vAlign w:val="center"/>
          </w:tcPr>
          <w:p w14:paraId="3A13FC75" w14:textId="1297C1DC" w:rsidR="009A49DC" w:rsidRPr="00313AB8" w:rsidRDefault="009A49DC" w:rsidP="00F21598">
            <w:pPr>
              <w:pStyle w:val="ListParagraph"/>
              <w:spacing w:after="0" w:line="240" w:lineRule="auto"/>
              <w:ind w:left="29"/>
              <w:rPr>
                <w:rFonts w:ascii="Cambria" w:hAnsi="Cambria"/>
                <w:bCs/>
                <w:sz w:val="20"/>
                <w:szCs w:val="20"/>
              </w:rPr>
            </w:pPr>
            <w:r w:rsidRPr="00313AB8">
              <w:rPr>
                <w:rFonts w:ascii="Cambria" w:hAnsi="Cambria"/>
                <w:bCs/>
                <w:sz w:val="20"/>
                <w:szCs w:val="20"/>
              </w:rPr>
              <w:t xml:space="preserve">4. </w:t>
            </w:r>
            <w:r w:rsidR="00922414" w:rsidRPr="00313AB8">
              <w:rPr>
                <w:rFonts w:ascii="Cambria" w:hAnsi="Cambria"/>
                <w:sz w:val="20"/>
                <w:szCs w:val="20"/>
              </w:rPr>
              <w:t xml:space="preserve">Dobândirea cunoștințelor referitoare </w:t>
            </w:r>
            <w:r w:rsidR="003F6D8A" w:rsidRPr="00313AB8">
              <w:rPr>
                <w:rFonts w:ascii="Cambria" w:hAnsi="Cambria"/>
                <w:sz w:val="20"/>
                <w:szCs w:val="20"/>
              </w:rPr>
              <w:t xml:space="preserve">la </w:t>
            </w:r>
            <w:r w:rsidR="00313AB8" w:rsidRPr="00313AB8">
              <w:rPr>
                <w:rFonts w:ascii="Cambria" w:hAnsi="Cambria"/>
                <w:sz w:val="20"/>
                <w:szCs w:val="20"/>
              </w:rPr>
              <w:t>coloizi de asociație</w:t>
            </w:r>
            <w:r w:rsidR="00B17949">
              <w:rPr>
                <w:rFonts w:ascii="Cambria" w:hAnsi="Cambria"/>
                <w:sz w:val="20"/>
                <w:szCs w:val="20"/>
              </w:rPr>
              <w:t>.</w:t>
            </w:r>
          </w:p>
        </w:tc>
      </w:tr>
      <w:tr w:rsidR="002C22AA" w:rsidRPr="000B7D0D" w14:paraId="5B8DF0D6" w14:textId="77777777" w:rsidTr="00A5032D">
        <w:trPr>
          <w:cantSplit/>
          <w:trHeight w:val="402"/>
        </w:trPr>
        <w:tc>
          <w:tcPr>
            <w:tcW w:w="10491" w:type="dxa"/>
            <w:vAlign w:val="center"/>
          </w:tcPr>
          <w:p w14:paraId="43096C56" w14:textId="57D3746B" w:rsidR="002C22AA" w:rsidRPr="00147F5D" w:rsidRDefault="002C22AA" w:rsidP="00F21598">
            <w:pPr>
              <w:pStyle w:val="ListParagraph"/>
              <w:spacing w:after="0" w:line="240" w:lineRule="auto"/>
              <w:rPr>
                <w:rFonts w:ascii="Cambria" w:hAnsi="Cambria"/>
                <w:b/>
                <w:sz w:val="20"/>
                <w:szCs w:val="20"/>
              </w:rPr>
            </w:pPr>
            <w:r w:rsidRPr="00147F5D">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5CFBA415" w:rsidR="009A49DC" w:rsidRPr="00147F5D" w:rsidRDefault="009A49DC" w:rsidP="009A49DC">
            <w:pPr>
              <w:pStyle w:val="ListParagraph"/>
              <w:spacing w:after="0" w:line="240" w:lineRule="auto"/>
              <w:ind w:left="31"/>
              <w:rPr>
                <w:rFonts w:ascii="Cambria" w:hAnsi="Cambria"/>
                <w:b/>
                <w:sz w:val="20"/>
                <w:szCs w:val="20"/>
              </w:rPr>
            </w:pPr>
            <w:r w:rsidRPr="00147F5D">
              <w:rPr>
                <w:rFonts w:ascii="Cambria" w:hAnsi="Cambria"/>
                <w:bCs/>
                <w:sz w:val="20"/>
                <w:szCs w:val="20"/>
              </w:rPr>
              <w:t xml:space="preserve">1. </w:t>
            </w:r>
            <w:r w:rsidR="00313AB8" w:rsidRPr="00313AB8">
              <w:rPr>
                <w:rFonts w:ascii="Cambria" w:hAnsi="Cambria"/>
                <w:sz w:val="20"/>
                <w:szCs w:val="20"/>
              </w:rPr>
              <w:t xml:space="preserve">Formarea </w:t>
            </w:r>
            <w:r w:rsidR="00B17949" w:rsidRPr="00313AB8">
              <w:rPr>
                <w:rFonts w:ascii="Cambria" w:hAnsi="Cambria"/>
                <w:sz w:val="20"/>
                <w:szCs w:val="20"/>
              </w:rPr>
              <w:t>abilității</w:t>
            </w:r>
            <w:r w:rsidR="00313AB8" w:rsidRPr="00313AB8">
              <w:rPr>
                <w:rFonts w:ascii="Cambria" w:hAnsi="Cambria"/>
                <w:sz w:val="20"/>
                <w:szCs w:val="20"/>
              </w:rPr>
              <w:t xml:space="preserve"> de a descrie </w:t>
            </w:r>
            <w:r w:rsidR="00B17949" w:rsidRPr="00313AB8">
              <w:rPr>
                <w:rFonts w:ascii="Cambria" w:hAnsi="Cambria"/>
                <w:sz w:val="20"/>
                <w:szCs w:val="20"/>
              </w:rPr>
              <w:t>proprietățile</w:t>
            </w:r>
            <w:r w:rsidR="00313AB8" w:rsidRPr="00313AB8">
              <w:rPr>
                <w:rFonts w:ascii="Cambria" w:hAnsi="Cambria"/>
                <w:sz w:val="20"/>
                <w:szCs w:val="20"/>
              </w:rPr>
              <w:t xml:space="preserve"> sistemelor coloidale </w:t>
            </w:r>
            <w:r w:rsidR="00B17949" w:rsidRPr="00313AB8">
              <w:rPr>
                <w:rFonts w:ascii="Cambria" w:hAnsi="Cambria"/>
                <w:sz w:val="20"/>
                <w:szCs w:val="20"/>
              </w:rPr>
              <w:t>și</w:t>
            </w:r>
            <w:r w:rsidR="00313AB8" w:rsidRPr="00313AB8">
              <w:rPr>
                <w:rFonts w:ascii="Cambria" w:hAnsi="Cambria"/>
                <w:sz w:val="20"/>
                <w:szCs w:val="20"/>
              </w:rPr>
              <w:t xml:space="preserve"> de a caracteriza </w:t>
            </w:r>
            <w:r w:rsidR="00B17949" w:rsidRPr="00313AB8">
              <w:rPr>
                <w:rFonts w:ascii="Cambria" w:hAnsi="Cambria"/>
                <w:sz w:val="20"/>
                <w:szCs w:val="20"/>
              </w:rPr>
              <w:t>diferiții</w:t>
            </w:r>
            <w:r w:rsidR="00313AB8" w:rsidRPr="00313AB8">
              <w:rPr>
                <w:rFonts w:ascii="Cambria" w:hAnsi="Cambria"/>
                <w:sz w:val="20"/>
                <w:szCs w:val="20"/>
              </w:rPr>
              <w:t xml:space="preserve"> coloizi</w:t>
            </w:r>
          </w:p>
        </w:tc>
      </w:tr>
      <w:tr w:rsidR="00313AB8" w:rsidRPr="000B7D0D" w14:paraId="019575AF" w14:textId="77777777" w:rsidTr="00A5032D">
        <w:trPr>
          <w:cantSplit/>
          <w:trHeight w:val="402"/>
        </w:trPr>
        <w:tc>
          <w:tcPr>
            <w:tcW w:w="10491" w:type="dxa"/>
            <w:vAlign w:val="center"/>
          </w:tcPr>
          <w:p w14:paraId="02A7FCAF" w14:textId="34B228E0" w:rsidR="00313AB8" w:rsidRPr="00147F5D" w:rsidRDefault="00313AB8" w:rsidP="009A49DC">
            <w:pPr>
              <w:pStyle w:val="ListParagraph"/>
              <w:spacing w:after="0" w:line="240" w:lineRule="auto"/>
              <w:ind w:left="31"/>
              <w:rPr>
                <w:rFonts w:ascii="Cambria" w:hAnsi="Cambria"/>
                <w:bCs/>
                <w:sz w:val="20"/>
                <w:szCs w:val="20"/>
              </w:rPr>
            </w:pPr>
            <w:r>
              <w:rPr>
                <w:rFonts w:ascii="Cambria" w:hAnsi="Cambria"/>
                <w:bCs/>
                <w:sz w:val="20"/>
                <w:szCs w:val="20"/>
              </w:rPr>
              <w:t xml:space="preserve">2. </w:t>
            </w:r>
            <w:r>
              <w:rPr>
                <w:rFonts w:ascii="Cambria" w:hAnsi="Cambria"/>
                <w:sz w:val="20"/>
                <w:szCs w:val="20"/>
              </w:rPr>
              <w:t xml:space="preserve">Cunoașterea principiilor </w:t>
            </w:r>
            <w:r w:rsidR="00B17949">
              <w:rPr>
                <w:rFonts w:ascii="Cambria" w:hAnsi="Cambria"/>
                <w:sz w:val="20"/>
                <w:szCs w:val="20"/>
              </w:rPr>
              <w:t xml:space="preserve">și metodelor </w:t>
            </w:r>
            <w:r>
              <w:rPr>
                <w:rFonts w:ascii="Cambria" w:hAnsi="Cambria"/>
                <w:sz w:val="20"/>
                <w:szCs w:val="20"/>
              </w:rPr>
              <w:t xml:space="preserve">de determinare a </w:t>
            </w:r>
            <w:r w:rsidR="00B17949" w:rsidRPr="00313AB8">
              <w:rPr>
                <w:rFonts w:ascii="Cambria" w:hAnsi="Cambria"/>
                <w:sz w:val="20"/>
                <w:szCs w:val="20"/>
              </w:rPr>
              <w:t>tensiun</w:t>
            </w:r>
            <w:r w:rsidR="00B17949">
              <w:rPr>
                <w:rFonts w:ascii="Cambria" w:hAnsi="Cambria"/>
                <w:sz w:val="20"/>
                <w:szCs w:val="20"/>
              </w:rPr>
              <w:t>ii</w:t>
            </w:r>
            <w:r w:rsidR="00B17949" w:rsidRPr="00313AB8">
              <w:rPr>
                <w:rFonts w:ascii="Cambria" w:hAnsi="Cambria"/>
                <w:sz w:val="20"/>
                <w:szCs w:val="20"/>
              </w:rPr>
              <w:t xml:space="preserve"> interfacial</w:t>
            </w:r>
            <w:r w:rsidR="00B17949">
              <w:rPr>
                <w:rFonts w:ascii="Cambria" w:hAnsi="Cambria"/>
                <w:sz w:val="20"/>
                <w:szCs w:val="20"/>
              </w:rPr>
              <w:t>e.</w:t>
            </w:r>
            <w:r w:rsidRPr="00313AB8">
              <w:rPr>
                <w:rFonts w:ascii="Cambria" w:hAnsi="Cambria"/>
                <w:sz w:val="20"/>
                <w:szCs w:val="20"/>
              </w:rPr>
              <w:t xml:space="preserve"> </w:t>
            </w:r>
          </w:p>
        </w:tc>
      </w:tr>
      <w:tr w:rsidR="009A49DC" w:rsidRPr="000B7D0D" w14:paraId="2EF9346A" w14:textId="77777777" w:rsidTr="00A5032D">
        <w:trPr>
          <w:cantSplit/>
          <w:trHeight w:val="402"/>
        </w:trPr>
        <w:tc>
          <w:tcPr>
            <w:tcW w:w="10491" w:type="dxa"/>
            <w:vAlign w:val="center"/>
          </w:tcPr>
          <w:p w14:paraId="1AE3C494" w14:textId="03E1134A" w:rsidR="009A49DC" w:rsidRPr="0056367D" w:rsidRDefault="00B17949" w:rsidP="009A49DC">
            <w:pPr>
              <w:pStyle w:val="ListParagraph"/>
              <w:spacing w:after="0" w:line="240" w:lineRule="auto"/>
              <w:ind w:left="31"/>
              <w:rPr>
                <w:rFonts w:ascii="Cambria" w:hAnsi="Cambria"/>
                <w:b/>
                <w:sz w:val="20"/>
                <w:szCs w:val="20"/>
              </w:rPr>
            </w:pPr>
            <w:r>
              <w:rPr>
                <w:rFonts w:ascii="Cambria" w:hAnsi="Cambria"/>
                <w:bCs/>
                <w:sz w:val="20"/>
                <w:szCs w:val="20"/>
              </w:rPr>
              <w:t>3</w:t>
            </w:r>
            <w:r w:rsidR="009A49DC" w:rsidRPr="0056367D">
              <w:rPr>
                <w:rFonts w:ascii="Cambria" w:hAnsi="Cambria"/>
                <w:bCs/>
                <w:sz w:val="20"/>
                <w:szCs w:val="20"/>
              </w:rPr>
              <w:t xml:space="preserve">. </w:t>
            </w:r>
            <w:r w:rsidR="00313AB8">
              <w:rPr>
                <w:rFonts w:ascii="Cambria" w:hAnsi="Cambria"/>
                <w:bCs/>
                <w:sz w:val="20"/>
                <w:szCs w:val="20"/>
              </w:rPr>
              <w:t xml:space="preserve">Abilitarea caracterizării interfeței </w:t>
            </w:r>
            <w:r w:rsidR="00313AB8" w:rsidRPr="00313AB8">
              <w:rPr>
                <w:rFonts w:ascii="Cambria" w:hAnsi="Cambria"/>
                <w:sz w:val="20"/>
                <w:szCs w:val="20"/>
              </w:rPr>
              <w:t>lichid-gaz, lichid-lichid, solid-lichid</w:t>
            </w:r>
            <w:r>
              <w:rPr>
                <w:rFonts w:ascii="Cambria" w:hAnsi="Cambria"/>
                <w:sz w:val="20"/>
                <w:szCs w:val="20"/>
              </w:rPr>
              <w:t>.</w:t>
            </w:r>
          </w:p>
        </w:tc>
      </w:tr>
      <w:tr w:rsidR="009A49DC" w:rsidRPr="000B7D0D" w14:paraId="5EC4DE53" w14:textId="77777777" w:rsidTr="00A5032D">
        <w:trPr>
          <w:cantSplit/>
          <w:trHeight w:val="402"/>
        </w:trPr>
        <w:tc>
          <w:tcPr>
            <w:tcW w:w="10491" w:type="dxa"/>
            <w:vAlign w:val="center"/>
          </w:tcPr>
          <w:p w14:paraId="2818E98F" w14:textId="2DBFB9FB" w:rsidR="009A49DC" w:rsidRPr="0056367D" w:rsidRDefault="00B17949" w:rsidP="009A49DC">
            <w:pPr>
              <w:pStyle w:val="ListParagraph"/>
              <w:spacing w:after="0" w:line="240" w:lineRule="auto"/>
              <w:ind w:left="31"/>
              <w:rPr>
                <w:rFonts w:ascii="Cambria" w:hAnsi="Cambria"/>
                <w:b/>
                <w:sz w:val="20"/>
                <w:szCs w:val="20"/>
              </w:rPr>
            </w:pPr>
            <w:r>
              <w:rPr>
                <w:rFonts w:ascii="Cambria" w:hAnsi="Cambria"/>
                <w:bCs/>
                <w:sz w:val="20"/>
                <w:szCs w:val="20"/>
              </w:rPr>
              <w:lastRenderedPageBreak/>
              <w:t xml:space="preserve">4. Abilitarea caracterizării </w:t>
            </w:r>
            <w:r w:rsidRPr="00313AB8">
              <w:rPr>
                <w:rFonts w:ascii="Cambria" w:hAnsi="Cambria"/>
                <w:sz w:val="20"/>
                <w:szCs w:val="20"/>
              </w:rPr>
              <w:t>coloizi</w:t>
            </w:r>
            <w:r>
              <w:rPr>
                <w:rFonts w:ascii="Cambria" w:hAnsi="Cambria"/>
                <w:sz w:val="20"/>
                <w:szCs w:val="20"/>
              </w:rPr>
              <w:t>lor</w:t>
            </w:r>
            <w:r w:rsidRPr="00313AB8">
              <w:rPr>
                <w:rFonts w:ascii="Cambria" w:hAnsi="Cambria"/>
                <w:sz w:val="20"/>
                <w:szCs w:val="20"/>
              </w:rPr>
              <w:t xml:space="preserve"> de asociație</w:t>
            </w:r>
            <w:r>
              <w:rPr>
                <w:rFonts w:ascii="Cambria" w:hAnsi="Cambria"/>
                <w:sz w:val="20"/>
                <w:szCs w:val="20"/>
              </w:rPr>
              <w:t>.</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6"/>
        <w:gridCol w:w="4140"/>
        <w:gridCol w:w="1695"/>
      </w:tblGrid>
      <w:tr w:rsidR="008C28C6" w:rsidRPr="002A3A93" w14:paraId="719F4FC9" w14:textId="77777777" w:rsidTr="001E0D85">
        <w:trPr>
          <w:trHeight w:val="397"/>
        </w:trPr>
        <w:tc>
          <w:tcPr>
            <w:tcW w:w="4656"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414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169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313AB8" w:rsidRPr="002A3A93" w14:paraId="1B26AD4C" w14:textId="77777777" w:rsidTr="001E0D85">
        <w:trPr>
          <w:trHeight w:val="397"/>
        </w:trPr>
        <w:tc>
          <w:tcPr>
            <w:tcW w:w="4656" w:type="dxa"/>
          </w:tcPr>
          <w:p w14:paraId="07C4D1B3" w14:textId="5E4F2E56" w:rsidR="00313AB8" w:rsidRPr="00B17949" w:rsidRDefault="00313AB8" w:rsidP="00313AB8">
            <w:pPr>
              <w:spacing w:after="0" w:line="240" w:lineRule="auto"/>
              <w:rPr>
                <w:rFonts w:ascii="Cambria" w:eastAsia="Calibri" w:hAnsi="Cambria" w:cs="Times New Roman"/>
                <w:kern w:val="0"/>
                <w:sz w:val="20"/>
                <w:szCs w:val="20"/>
              </w:rPr>
            </w:pPr>
            <w:r w:rsidRPr="00B17949">
              <w:rPr>
                <w:rFonts w:ascii="Cambria" w:hAnsi="Cambria"/>
                <w:sz w:val="20"/>
                <w:szCs w:val="20"/>
              </w:rPr>
              <w:t xml:space="preserve">8.1.Noţiuni introductive în chimia coloizilor. </w:t>
            </w:r>
          </w:p>
        </w:tc>
        <w:tc>
          <w:tcPr>
            <w:tcW w:w="4140" w:type="dxa"/>
          </w:tcPr>
          <w:p w14:paraId="24AD8749" w14:textId="5CAEE5B5" w:rsidR="00313AB8" w:rsidRPr="001E0D85" w:rsidRDefault="00313AB8" w:rsidP="00313AB8">
            <w:pPr>
              <w:spacing w:after="0" w:line="240" w:lineRule="auto"/>
              <w:rPr>
                <w:rFonts w:ascii="Cambria" w:hAnsi="Cambria"/>
                <w:sz w:val="20"/>
                <w:szCs w:val="20"/>
              </w:rPr>
            </w:pPr>
            <w:r w:rsidRPr="00147F5D">
              <w:rPr>
                <w:rFonts w:ascii="Cambria" w:hAnsi="Cambria"/>
                <w:sz w:val="20"/>
                <w:szCs w:val="20"/>
              </w:rPr>
              <w:t>Prelegerea, Explicația</w:t>
            </w:r>
            <w:r w:rsidR="001E0D85">
              <w:rPr>
                <w:rFonts w:ascii="Cambria" w:hAnsi="Cambria"/>
                <w:sz w:val="20"/>
                <w:szCs w:val="20"/>
              </w:rPr>
              <w:t xml:space="preserve">. </w:t>
            </w:r>
            <w:r w:rsidRPr="00147F5D">
              <w:rPr>
                <w:rFonts w:ascii="Cambria" w:hAnsi="Cambria"/>
                <w:sz w:val="20"/>
                <w:szCs w:val="20"/>
              </w:rPr>
              <w:t xml:space="preserve">Conversația </w:t>
            </w:r>
          </w:p>
        </w:tc>
        <w:tc>
          <w:tcPr>
            <w:tcW w:w="1695" w:type="dxa"/>
            <w:vAlign w:val="center"/>
          </w:tcPr>
          <w:p w14:paraId="302BCB65" w14:textId="77777777" w:rsidR="00313AB8" w:rsidRPr="002A3A93" w:rsidRDefault="00313AB8" w:rsidP="00313AB8">
            <w:pPr>
              <w:spacing w:after="0" w:line="240" w:lineRule="auto"/>
              <w:rPr>
                <w:rFonts w:ascii="Cambria" w:eastAsia="Calibri" w:hAnsi="Cambria" w:cs="Times New Roman"/>
                <w:kern w:val="0"/>
                <w:sz w:val="20"/>
                <w:szCs w:val="20"/>
              </w:rPr>
            </w:pPr>
          </w:p>
        </w:tc>
      </w:tr>
      <w:tr w:rsidR="001E0D85" w:rsidRPr="002A3A93" w14:paraId="2936332F" w14:textId="77777777" w:rsidTr="001E0D85">
        <w:trPr>
          <w:trHeight w:val="397"/>
        </w:trPr>
        <w:tc>
          <w:tcPr>
            <w:tcW w:w="4656" w:type="dxa"/>
          </w:tcPr>
          <w:p w14:paraId="64645A24" w14:textId="677F8C71" w:rsidR="001E0D85" w:rsidRPr="00B17949" w:rsidRDefault="001E0D85" w:rsidP="001E0D85">
            <w:pPr>
              <w:spacing w:after="0" w:line="240" w:lineRule="auto"/>
              <w:rPr>
                <w:rFonts w:ascii="Cambria" w:hAnsi="Cambria"/>
                <w:sz w:val="20"/>
                <w:szCs w:val="20"/>
              </w:rPr>
            </w:pPr>
            <w:r w:rsidRPr="00B17949">
              <w:rPr>
                <w:rFonts w:ascii="Cambria" w:hAnsi="Cambria"/>
                <w:sz w:val="20"/>
                <w:szCs w:val="20"/>
              </w:rPr>
              <w:t>8.</w:t>
            </w:r>
            <w:r>
              <w:rPr>
                <w:rFonts w:ascii="Cambria" w:hAnsi="Cambria"/>
                <w:sz w:val="20"/>
                <w:szCs w:val="20"/>
              </w:rPr>
              <w:t xml:space="preserve">2. </w:t>
            </w:r>
            <w:r w:rsidRPr="001E0D85">
              <w:rPr>
                <w:rFonts w:ascii="Cambria" w:hAnsi="Cambria"/>
                <w:sz w:val="20"/>
                <w:szCs w:val="20"/>
              </w:rPr>
              <w:t xml:space="preserve">Fenomene de </w:t>
            </w:r>
            <w:r>
              <w:rPr>
                <w:rFonts w:ascii="Cambria" w:hAnsi="Cambria"/>
                <w:sz w:val="20"/>
                <w:szCs w:val="20"/>
              </w:rPr>
              <w:t>inter</w:t>
            </w:r>
            <w:r w:rsidRPr="001E0D85">
              <w:rPr>
                <w:rFonts w:ascii="Cambria" w:hAnsi="Cambria"/>
                <w:sz w:val="20"/>
                <w:szCs w:val="20"/>
              </w:rPr>
              <w:t>față. Tensiunea superficială a lichidelor</w:t>
            </w:r>
            <w:r>
              <w:rPr>
                <w:rFonts w:ascii="Cambria" w:hAnsi="Cambria"/>
                <w:sz w:val="20"/>
                <w:szCs w:val="20"/>
              </w:rPr>
              <w:t>.</w:t>
            </w:r>
          </w:p>
        </w:tc>
        <w:tc>
          <w:tcPr>
            <w:tcW w:w="4140" w:type="dxa"/>
          </w:tcPr>
          <w:p w14:paraId="78E3140E" w14:textId="7C5A9778" w:rsidR="001E0D85" w:rsidRPr="00147F5D" w:rsidRDefault="000354E2" w:rsidP="001E0D85">
            <w:pPr>
              <w:spacing w:after="0" w:line="240" w:lineRule="auto"/>
              <w:rPr>
                <w:rFonts w:ascii="Cambria" w:hAnsi="Cambria"/>
                <w:sz w:val="20"/>
                <w:szCs w:val="20"/>
              </w:rPr>
            </w:pPr>
            <w:r w:rsidRPr="00147F5D">
              <w:rPr>
                <w:rFonts w:ascii="Cambria" w:hAnsi="Cambria"/>
                <w:sz w:val="20"/>
                <w:szCs w:val="20"/>
              </w:rPr>
              <w:t>Prelegerea, Explicația</w:t>
            </w:r>
            <w:r>
              <w:rPr>
                <w:rFonts w:ascii="Cambria" w:hAnsi="Cambria"/>
                <w:sz w:val="20"/>
                <w:szCs w:val="20"/>
              </w:rPr>
              <w:t xml:space="preserve">. </w:t>
            </w:r>
            <w:r w:rsidRPr="00147F5D">
              <w:rPr>
                <w:rFonts w:ascii="Cambria" w:hAnsi="Cambria"/>
                <w:sz w:val="20"/>
                <w:szCs w:val="20"/>
              </w:rPr>
              <w:t xml:space="preserve">Conversația </w:t>
            </w:r>
          </w:p>
        </w:tc>
        <w:tc>
          <w:tcPr>
            <w:tcW w:w="1695" w:type="dxa"/>
          </w:tcPr>
          <w:p w14:paraId="3A855C64" w14:textId="16B7C359" w:rsidR="001E0D85" w:rsidRPr="002A3A93" w:rsidRDefault="001E0D85" w:rsidP="001E0D85">
            <w:pPr>
              <w:spacing w:after="0" w:line="240" w:lineRule="auto"/>
              <w:rPr>
                <w:rFonts w:ascii="Cambria" w:eastAsia="Calibri" w:hAnsi="Cambria" w:cs="Times New Roman"/>
                <w:kern w:val="0"/>
                <w:sz w:val="20"/>
                <w:szCs w:val="20"/>
              </w:rPr>
            </w:pPr>
          </w:p>
        </w:tc>
      </w:tr>
      <w:tr w:rsidR="001E0D85" w:rsidRPr="002A3A93" w14:paraId="4A177F21" w14:textId="77777777" w:rsidTr="001E0D85">
        <w:trPr>
          <w:trHeight w:val="397"/>
        </w:trPr>
        <w:tc>
          <w:tcPr>
            <w:tcW w:w="4656" w:type="dxa"/>
          </w:tcPr>
          <w:p w14:paraId="7A939F11" w14:textId="3ADB4183" w:rsidR="001E0D85" w:rsidRPr="00B17949" w:rsidRDefault="001E0D85" w:rsidP="001E0D85">
            <w:pPr>
              <w:spacing w:after="0" w:line="240" w:lineRule="auto"/>
              <w:rPr>
                <w:rFonts w:ascii="Cambria" w:hAnsi="Cambria"/>
                <w:sz w:val="20"/>
                <w:szCs w:val="20"/>
              </w:rPr>
            </w:pPr>
            <w:r>
              <w:rPr>
                <w:rFonts w:ascii="Cambria" w:hAnsi="Cambria"/>
                <w:sz w:val="20"/>
                <w:szCs w:val="20"/>
              </w:rPr>
              <w:t xml:space="preserve">8.3. </w:t>
            </w:r>
            <w:r w:rsidRPr="001E0D85">
              <w:rPr>
                <w:rFonts w:ascii="Cambria" w:hAnsi="Cambria"/>
                <w:sz w:val="20"/>
                <w:szCs w:val="20"/>
              </w:rPr>
              <w:t>Tensiunea superficială a soluțiilor. Descrierea adsorbției la interfețele lichid-gaz</w:t>
            </w:r>
            <w:r>
              <w:rPr>
                <w:rFonts w:ascii="Cambria" w:hAnsi="Cambria"/>
                <w:sz w:val="20"/>
                <w:szCs w:val="20"/>
              </w:rPr>
              <w:t>.</w:t>
            </w:r>
          </w:p>
        </w:tc>
        <w:tc>
          <w:tcPr>
            <w:tcW w:w="4140" w:type="dxa"/>
          </w:tcPr>
          <w:p w14:paraId="0C4A46EA" w14:textId="3A71CC02" w:rsidR="001E0D85" w:rsidRPr="00147F5D" w:rsidRDefault="000354E2" w:rsidP="001E0D85">
            <w:pPr>
              <w:spacing w:after="0" w:line="240" w:lineRule="auto"/>
              <w:rPr>
                <w:rFonts w:ascii="Cambria" w:hAnsi="Cambria"/>
                <w:sz w:val="20"/>
                <w:szCs w:val="20"/>
              </w:rPr>
            </w:pPr>
            <w:r w:rsidRPr="00147F5D">
              <w:rPr>
                <w:rFonts w:ascii="Cambria" w:hAnsi="Cambria"/>
                <w:sz w:val="20"/>
                <w:szCs w:val="20"/>
              </w:rPr>
              <w:t>Prelegerea, Explicația</w:t>
            </w:r>
            <w:r>
              <w:rPr>
                <w:rFonts w:ascii="Cambria" w:hAnsi="Cambria"/>
                <w:sz w:val="20"/>
                <w:szCs w:val="20"/>
              </w:rPr>
              <w:t xml:space="preserve">. </w:t>
            </w:r>
            <w:r w:rsidRPr="00147F5D">
              <w:rPr>
                <w:rFonts w:ascii="Cambria" w:hAnsi="Cambria"/>
                <w:sz w:val="20"/>
                <w:szCs w:val="20"/>
              </w:rPr>
              <w:t xml:space="preserve">Conversația </w:t>
            </w:r>
          </w:p>
        </w:tc>
        <w:tc>
          <w:tcPr>
            <w:tcW w:w="1695" w:type="dxa"/>
          </w:tcPr>
          <w:p w14:paraId="188F3CAD" w14:textId="77777777" w:rsidR="001E0D85" w:rsidRPr="002A3A93" w:rsidRDefault="001E0D85" w:rsidP="001E0D85">
            <w:pPr>
              <w:spacing w:after="0" w:line="240" w:lineRule="auto"/>
              <w:rPr>
                <w:rFonts w:ascii="Cambria" w:eastAsia="Calibri" w:hAnsi="Cambria" w:cs="Times New Roman"/>
                <w:kern w:val="0"/>
                <w:sz w:val="20"/>
                <w:szCs w:val="20"/>
              </w:rPr>
            </w:pPr>
          </w:p>
        </w:tc>
      </w:tr>
      <w:tr w:rsidR="00313AB8" w:rsidRPr="002A3A93" w14:paraId="6A0748C4" w14:textId="77777777" w:rsidTr="001E0D85">
        <w:trPr>
          <w:trHeight w:val="397"/>
        </w:trPr>
        <w:tc>
          <w:tcPr>
            <w:tcW w:w="4656" w:type="dxa"/>
          </w:tcPr>
          <w:p w14:paraId="35D2FAA7" w14:textId="1E5915BA" w:rsidR="00313AB8" w:rsidRPr="00B17949" w:rsidRDefault="00313AB8" w:rsidP="00313AB8">
            <w:pPr>
              <w:spacing w:after="0" w:line="240" w:lineRule="auto"/>
              <w:rPr>
                <w:rFonts w:ascii="Cambria" w:eastAsia="Calibri" w:hAnsi="Cambria" w:cs="Times New Roman"/>
                <w:kern w:val="0"/>
                <w:sz w:val="20"/>
                <w:szCs w:val="20"/>
              </w:rPr>
            </w:pPr>
            <w:r w:rsidRPr="00B17949">
              <w:rPr>
                <w:rFonts w:ascii="Cambria" w:hAnsi="Cambria"/>
                <w:bCs/>
                <w:sz w:val="20"/>
                <w:szCs w:val="20"/>
              </w:rPr>
              <w:t>8.</w:t>
            </w:r>
            <w:r w:rsidR="001E0D85">
              <w:rPr>
                <w:rFonts w:ascii="Cambria" w:hAnsi="Cambria"/>
                <w:bCs/>
                <w:sz w:val="20"/>
                <w:szCs w:val="20"/>
              </w:rPr>
              <w:t>4</w:t>
            </w:r>
            <w:r w:rsidRPr="00B17949">
              <w:rPr>
                <w:rFonts w:ascii="Cambria" w:hAnsi="Cambria"/>
                <w:bCs/>
                <w:sz w:val="20"/>
                <w:szCs w:val="20"/>
              </w:rPr>
              <w:t xml:space="preserve">. </w:t>
            </w:r>
            <w:r w:rsidR="001E0D85">
              <w:rPr>
                <w:rFonts w:ascii="Cambria" w:hAnsi="Cambria"/>
                <w:sz w:val="20"/>
                <w:szCs w:val="20"/>
              </w:rPr>
              <w:t>Adsorbția</w:t>
            </w:r>
            <w:r w:rsidRPr="00B17949">
              <w:rPr>
                <w:rFonts w:ascii="Cambria" w:hAnsi="Cambria"/>
                <w:sz w:val="20"/>
                <w:szCs w:val="20"/>
              </w:rPr>
              <w:t xml:space="preserve"> pe </w:t>
            </w:r>
            <w:r w:rsidR="001E0D85">
              <w:rPr>
                <w:rFonts w:ascii="Cambria" w:hAnsi="Cambria"/>
                <w:sz w:val="20"/>
                <w:szCs w:val="20"/>
              </w:rPr>
              <w:t>interfața</w:t>
            </w:r>
            <w:r w:rsidRPr="00B17949">
              <w:rPr>
                <w:rFonts w:ascii="Cambria" w:hAnsi="Cambria"/>
                <w:sz w:val="20"/>
                <w:szCs w:val="20"/>
              </w:rPr>
              <w:t xml:space="preserve"> lichid-lichid.</w:t>
            </w:r>
          </w:p>
        </w:tc>
        <w:tc>
          <w:tcPr>
            <w:tcW w:w="4140" w:type="dxa"/>
          </w:tcPr>
          <w:p w14:paraId="79E69B6D" w14:textId="67419466" w:rsidR="00313AB8" w:rsidRPr="00147F5D" w:rsidRDefault="00313AB8" w:rsidP="00313AB8">
            <w:pPr>
              <w:spacing w:after="0" w:line="240" w:lineRule="auto"/>
              <w:rPr>
                <w:rFonts w:ascii="Cambria" w:hAnsi="Cambria"/>
                <w:sz w:val="20"/>
                <w:szCs w:val="20"/>
              </w:rPr>
            </w:pPr>
            <w:r w:rsidRPr="00147F5D">
              <w:rPr>
                <w:rFonts w:ascii="Cambria" w:hAnsi="Cambria"/>
                <w:sz w:val="20"/>
                <w:szCs w:val="20"/>
              </w:rPr>
              <w:t>Prelegerea, Explicația</w:t>
            </w:r>
            <w:r w:rsidR="001E0D85">
              <w:rPr>
                <w:rFonts w:ascii="Cambria" w:hAnsi="Cambria"/>
                <w:sz w:val="20"/>
                <w:szCs w:val="20"/>
              </w:rPr>
              <w:t xml:space="preserve">. </w:t>
            </w:r>
            <w:r w:rsidRPr="00147F5D">
              <w:rPr>
                <w:rFonts w:ascii="Cambria" w:hAnsi="Cambria"/>
                <w:sz w:val="20"/>
                <w:szCs w:val="20"/>
              </w:rPr>
              <w:t>Conversația. Problematizarea</w:t>
            </w:r>
          </w:p>
        </w:tc>
        <w:tc>
          <w:tcPr>
            <w:tcW w:w="1695" w:type="dxa"/>
            <w:vAlign w:val="center"/>
          </w:tcPr>
          <w:p w14:paraId="1EE59EBC" w14:textId="77777777" w:rsidR="00313AB8" w:rsidRPr="002A3A93" w:rsidRDefault="00313AB8" w:rsidP="00313AB8">
            <w:pPr>
              <w:spacing w:after="0" w:line="240" w:lineRule="auto"/>
              <w:rPr>
                <w:rFonts w:ascii="Cambria" w:eastAsia="Calibri" w:hAnsi="Cambria" w:cs="Times New Roman"/>
                <w:kern w:val="0"/>
                <w:sz w:val="20"/>
                <w:szCs w:val="20"/>
              </w:rPr>
            </w:pPr>
          </w:p>
        </w:tc>
      </w:tr>
      <w:tr w:rsidR="00313AB8" w:rsidRPr="002A3A93" w14:paraId="5238961B" w14:textId="77777777" w:rsidTr="001E0D85">
        <w:trPr>
          <w:trHeight w:val="397"/>
        </w:trPr>
        <w:tc>
          <w:tcPr>
            <w:tcW w:w="4656" w:type="dxa"/>
          </w:tcPr>
          <w:p w14:paraId="347F896E" w14:textId="44B57388" w:rsidR="00313AB8" w:rsidRPr="00B17949" w:rsidRDefault="00313AB8" w:rsidP="00313AB8">
            <w:pPr>
              <w:spacing w:after="0" w:line="240" w:lineRule="auto"/>
              <w:rPr>
                <w:rFonts w:ascii="Cambria" w:eastAsia="Calibri" w:hAnsi="Cambria" w:cs="Times New Roman"/>
                <w:kern w:val="0"/>
                <w:sz w:val="20"/>
                <w:szCs w:val="20"/>
              </w:rPr>
            </w:pPr>
            <w:r w:rsidRPr="00B17949">
              <w:rPr>
                <w:rFonts w:ascii="Cambria" w:hAnsi="Cambria"/>
                <w:bCs/>
                <w:sz w:val="20"/>
                <w:szCs w:val="20"/>
              </w:rPr>
              <w:t>8.</w:t>
            </w:r>
            <w:r w:rsidR="001E0D85">
              <w:rPr>
                <w:rFonts w:ascii="Cambria" w:hAnsi="Cambria"/>
                <w:bCs/>
                <w:sz w:val="20"/>
                <w:szCs w:val="20"/>
              </w:rPr>
              <w:t>5</w:t>
            </w:r>
            <w:r w:rsidRPr="00B17949">
              <w:rPr>
                <w:rFonts w:ascii="Cambria" w:hAnsi="Cambria"/>
                <w:bCs/>
                <w:sz w:val="20"/>
                <w:szCs w:val="20"/>
              </w:rPr>
              <w:t>.</w:t>
            </w:r>
            <w:r w:rsidRPr="00B17949">
              <w:rPr>
                <w:rFonts w:ascii="Cambria" w:hAnsi="Cambria"/>
                <w:sz w:val="20"/>
                <w:szCs w:val="20"/>
              </w:rPr>
              <w:t xml:space="preserve"> </w:t>
            </w:r>
            <w:r w:rsidR="001E0D85">
              <w:rPr>
                <w:rFonts w:ascii="Cambria" w:hAnsi="Cambria"/>
                <w:sz w:val="20"/>
                <w:szCs w:val="20"/>
              </w:rPr>
              <w:t>Adsorbția</w:t>
            </w:r>
            <w:r w:rsidRPr="00B17949">
              <w:rPr>
                <w:rFonts w:ascii="Cambria" w:hAnsi="Cambria"/>
                <w:sz w:val="20"/>
                <w:szCs w:val="20"/>
              </w:rPr>
              <w:t xml:space="preserve"> pe </w:t>
            </w:r>
            <w:r w:rsidR="001E0D85">
              <w:rPr>
                <w:rFonts w:ascii="Cambria" w:hAnsi="Cambria"/>
                <w:sz w:val="20"/>
                <w:szCs w:val="20"/>
              </w:rPr>
              <w:t>interfața</w:t>
            </w:r>
            <w:r w:rsidRPr="00B17949">
              <w:rPr>
                <w:rFonts w:ascii="Cambria" w:hAnsi="Cambria"/>
                <w:sz w:val="20"/>
                <w:szCs w:val="20"/>
              </w:rPr>
              <w:t xml:space="preserve"> solid-lichid.</w:t>
            </w:r>
          </w:p>
        </w:tc>
        <w:tc>
          <w:tcPr>
            <w:tcW w:w="4140" w:type="dxa"/>
            <w:vAlign w:val="center"/>
          </w:tcPr>
          <w:p w14:paraId="63A05AE7" w14:textId="32B4344B" w:rsidR="00313AB8" w:rsidRPr="00147F5D" w:rsidRDefault="00313AB8" w:rsidP="00313AB8">
            <w:pPr>
              <w:spacing w:after="0" w:line="240" w:lineRule="auto"/>
              <w:rPr>
                <w:rFonts w:ascii="Cambria" w:hAnsi="Cambria"/>
                <w:sz w:val="20"/>
                <w:szCs w:val="20"/>
              </w:rPr>
            </w:pPr>
            <w:r w:rsidRPr="00147F5D">
              <w:rPr>
                <w:rFonts w:ascii="Cambria" w:hAnsi="Cambria"/>
                <w:sz w:val="20"/>
                <w:szCs w:val="20"/>
              </w:rPr>
              <w:t>Prelegerea, Explicația</w:t>
            </w:r>
            <w:r w:rsidR="001E0D85">
              <w:rPr>
                <w:rFonts w:ascii="Cambria" w:hAnsi="Cambria"/>
                <w:sz w:val="20"/>
                <w:szCs w:val="20"/>
              </w:rPr>
              <w:t xml:space="preserve">. </w:t>
            </w:r>
            <w:r w:rsidRPr="00147F5D">
              <w:rPr>
                <w:rFonts w:ascii="Cambria" w:hAnsi="Cambria"/>
                <w:sz w:val="20"/>
                <w:szCs w:val="20"/>
              </w:rPr>
              <w:t>Conversația</w:t>
            </w:r>
          </w:p>
          <w:p w14:paraId="1BC80EF7" w14:textId="19CC3A52" w:rsidR="00313AB8" w:rsidRPr="00147F5D" w:rsidRDefault="00313AB8" w:rsidP="00313AB8">
            <w:pPr>
              <w:spacing w:after="0" w:line="240" w:lineRule="auto"/>
              <w:rPr>
                <w:rFonts w:ascii="Cambria" w:eastAsia="Calibri" w:hAnsi="Cambria" w:cs="Times New Roman"/>
                <w:kern w:val="0"/>
                <w:sz w:val="20"/>
                <w:szCs w:val="20"/>
              </w:rPr>
            </w:pPr>
            <w:r w:rsidRPr="00147F5D">
              <w:rPr>
                <w:rFonts w:ascii="Cambria" w:hAnsi="Cambria"/>
                <w:sz w:val="20"/>
                <w:szCs w:val="20"/>
              </w:rPr>
              <w:t>Problematizarea</w:t>
            </w:r>
          </w:p>
        </w:tc>
        <w:tc>
          <w:tcPr>
            <w:tcW w:w="1695" w:type="dxa"/>
            <w:vAlign w:val="center"/>
          </w:tcPr>
          <w:p w14:paraId="64F2D093" w14:textId="77777777" w:rsidR="00313AB8" w:rsidRPr="002A3A93" w:rsidRDefault="00313AB8" w:rsidP="00313AB8">
            <w:pPr>
              <w:spacing w:after="0" w:line="240" w:lineRule="auto"/>
              <w:rPr>
                <w:rFonts w:ascii="Cambria" w:eastAsia="Calibri" w:hAnsi="Cambria" w:cs="Times New Roman"/>
                <w:kern w:val="0"/>
                <w:sz w:val="20"/>
                <w:szCs w:val="20"/>
              </w:rPr>
            </w:pPr>
          </w:p>
        </w:tc>
      </w:tr>
      <w:tr w:rsidR="001E0D85" w:rsidRPr="002A3A93" w14:paraId="01D7199A" w14:textId="77777777" w:rsidTr="001E0D85">
        <w:trPr>
          <w:trHeight w:val="397"/>
        </w:trPr>
        <w:tc>
          <w:tcPr>
            <w:tcW w:w="4656" w:type="dxa"/>
          </w:tcPr>
          <w:p w14:paraId="4330F8D3" w14:textId="25836CF1" w:rsidR="001E0D85" w:rsidRPr="00B17949" w:rsidRDefault="001E0D85" w:rsidP="00313AB8">
            <w:pPr>
              <w:spacing w:after="0" w:line="240" w:lineRule="auto"/>
              <w:rPr>
                <w:rFonts w:ascii="Cambria" w:hAnsi="Cambria"/>
                <w:bCs/>
                <w:sz w:val="20"/>
                <w:szCs w:val="20"/>
              </w:rPr>
            </w:pPr>
            <w:r>
              <w:rPr>
                <w:rFonts w:ascii="Cambria" w:hAnsi="Cambria"/>
                <w:bCs/>
                <w:sz w:val="20"/>
                <w:szCs w:val="20"/>
              </w:rPr>
              <w:t>8.6</w:t>
            </w:r>
            <w:r w:rsidRPr="00B17949">
              <w:rPr>
                <w:rFonts w:ascii="Cambria" w:hAnsi="Cambria"/>
                <w:bCs/>
                <w:sz w:val="20"/>
                <w:szCs w:val="20"/>
              </w:rPr>
              <w:t>.</w:t>
            </w:r>
            <w:r w:rsidRPr="00B17949">
              <w:rPr>
                <w:rFonts w:ascii="Cambria" w:hAnsi="Cambria"/>
                <w:sz w:val="20"/>
                <w:szCs w:val="20"/>
              </w:rPr>
              <w:t xml:space="preserve"> </w:t>
            </w:r>
            <w:r>
              <w:rPr>
                <w:rFonts w:ascii="Cambria" w:hAnsi="Cambria"/>
                <w:sz w:val="20"/>
                <w:szCs w:val="20"/>
              </w:rPr>
              <w:t>Parametrii de stare a</w:t>
            </w:r>
            <w:r w:rsidRPr="00B17949">
              <w:rPr>
                <w:rFonts w:ascii="Cambria" w:hAnsi="Cambria"/>
                <w:sz w:val="20"/>
                <w:szCs w:val="20"/>
              </w:rPr>
              <w:t xml:space="preserve"> sistemelor disperse</w:t>
            </w:r>
            <w:r>
              <w:rPr>
                <w:rFonts w:ascii="Cambria" w:hAnsi="Cambria"/>
                <w:sz w:val="20"/>
                <w:szCs w:val="20"/>
              </w:rPr>
              <w:t xml:space="preserve">. </w:t>
            </w:r>
            <w:r w:rsidRPr="001E0D85">
              <w:rPr>
                <w:rFonts w:ascii="Cambria" w:hAnsi="Cambria"/>
                <w:sz w:val="20"/>
                <w:szCs w:val="20"/>
              </w:rPr>
              <w:t>Stabilitatea sistemelor coloidale</w:t>
            </w:r>
            <w:r>
              <w:rPr>
                <w:rFonts w:ascii="Cambria" w:hAnsi="Cambria"/>
                <w:sz w:val="20"/>
                <w:szCs w:val="20"/>
              </w:rPr>
              <w:t>.</w:t>
            </w:r>
          </w:p>
        </w:tc>
        <w:tc>
          <w:tcPr>
            <w:tcW w:w="4140" w:type="dxa"/>
            <w:vAlign w:val="center"/>
          </w:tcPr>
          <w:p w14:paraId="48C68C85" w14:textId="3AAC347B" w:rsidR="001E0D85" w:rsidRPr="00147F5D" w:rsidRDefault="000354E2" w:rsidP="00313AB8">
            <w:pPr>
              <w:spacing w:after="0" w:line="240" w:lineRule="auto"/>
              <w:rPr>
                <w:rFonts w:ascii="Cambria" w:hAnsi="Cambria"/>
                <w:sz w:val="20"/>
                <w:szCs w:val="20"/>
              </w:rPr>
            </w:pPr>
            <w:r w:rsidRPr="00147F5D">
              <w:rPr>
                <w:rFonts w:ascii="Cambria" w:hAnsi="Cambria"/>
                <w:sz w:val="20"/>
                <w:szCs w:val="20"/>
              </w:rPr>
              <w:t>Prelegerea, Explicația</w:t>
            </w:r>
            <w:r>
              <w:rPr>
                <w:rFonts w:ascii="Cambria" w:hAnsi="Cambria"/>
                <w:sz w:val="20"/>
                <w:szCs w:val="20"/>
              </w:rPr>
              <w:t xml:space="preserve">. </w:t>
            </w:r>
            <w:r w:rsidRPr="00147F5D">
              <w:rPr>
                <w:rFonts w:ascii="Cambria" w:hAnsi="Cambria"/>
                <w:sz w:val="20"/>
                <w:szCs w:val="20"/>
              </w:rPr>
              <w:t xml:space="preserve">Conversația </w:t>
            </w:r>
          </w:p>
        </w:tc>
        <w:tc>
          <w:tcPr>
            <w:tcW w:w="1695" w:type="dxa"/>
            <w:vAlign w:val="center"/>
          </w:tcPr>
          <w:p w14:paraId="0409AA4E" w14:textId="77777777" w:rsidR="001E0D85" w:rsidRPr="002A3A93" w:rsidRDefault="001E0D85" w:rsidP="00313AB8">
            <w:pPr>
              <w:spacing w:after="0" w:line="240" w:lineRule="auto"/>
              <w:rPr>
                <w:rFonts w:ascii="Cambria" w:eastAsia="Calibri" w:hAnsi="Cambria" w:cs="Times New Roman"/>
                <w:kern w:val="0"/>
                <w:sz w:val="20"/>
                <w:szCs w:val="20"/>
              </w:rPr>
            </w:pPr>
          </w:p>
        </w:tc>
      </w:tr>
      <w:tr w:rsidR="00313AB8" w:rsidRPr="002A3A93" w14:paraId="49D69DDC" w14:textId="77777777" w:rsidTr="001E0D85">
        <w:trPr>
          <w:trHeight w:val="397"/>
        </w:trPr>
        <w:tc>
          <w:tcPr>
            <w:tcW w:w="4656" w:type="dxa"/>
          </w:tcPr>
          <w:p w14:paraId="5FE36991" w14:textId="6598EC41" w:rsidR="00313AB8" w:rsidRPr="00B17949" w:rsidRDefault="00313AB8" w:rsidP="00313AB8">
            <w:pPr>
              <w:spacing w:after="0" w:line="240" w:lineRule="auto"/>
              <w:rPr>
                <w:rFonts w:ascii="Cambria" w:eastAsia="Calibri" w:hAnsi="Cambria" w:cs="Times New Roman"/>
                <w:kern w:val="0"/>
                <w:sz w:val="20"/>
                <w:szCs w:val="20"/>
              </w:rPr>
            </w:pPr>
            <w:r w:rsidRPr="00B17949">
              <w:rPr>
                <w:rFonts w:ascii="Cambria" w:hAnsi="Cambria"/>
                <w:bCs/>
                <w:sz w:val="20"/>
                <w:szCs w:val="20"/>
              </w:rPr>
              <w:t>8.</w:t>
            </w:r>
            <w:r w:rsidR="000354E2">
              <w:rPr>
                <w:rFonts w:ascii="Cambria" w:hAnsi="Cambria"/>
                <w:bCs/>
                <w:sz w:val="20"/>
                <w:szCs w:val="20"/>
              </w:rPr>
              <w:t>7.</w:t>
            </w:r>
            <w:r w:rsidR="001E0D85">
              <w:rPr>
                <w:rFonts w:ascii="Cambria" w:hAnsi="Cambria"/>
                <w:bCs/>
                <w:sz w:val="20"/>
                <w:szCs w:val="20"/>
              </w:rPr>
              <w:t xml:space="preserve"> </w:t>
            </w:r>
            <w:r w:rsidR="000354E2">
              <w:rPr>
                <w:rFonts w:ascii="Cambria" w:hAnsi="Cambria"/>
                <w:bCs/>
                <w:sz w:val="20"/>
                <w:szCs w:val="20"/>
              </w:rPr>
              <w:t>Transformările</w:t>
            </w:r>
            <w:r w:rsidR="000354E2" w:rsidRPr="000354E2">
              <w:rPr>
                <w:rFonts w:ascii="Cambria" w:hAnsi="Cambria"/>
                <w:bCs/>
                <w:sz w:val="20"/>
                <w:szCs w:val="20"/>
              </w:rPr>
              <w:t xml:space="preserve"> sistemelor coloidale</w:t>
            </w:r>
            <w:r w:rsidR="000354E2">
              <w:rPr>
                <w:rFonts w:ascii="Cambria" w:hAnsi="Cambria"/>
                <w:bCs/>
                <w:sz w:val="20"/>
                <w:szCs w:val="20"/>
              </w:rPr>
              <w:t>.</w:t>
            </w:r>
          </w:p>
        </w:tc>
        <w:tc>
          <w:tcPr>
            <w:tcW w:w="4140" w:type="dxa"/>
            <w:vAlign w:val="center"/>
          </w:tcPr>
          <w:p w14:paraId="3255BEC3" w14:textId="0EB38B0F" w:rsidR="00313AB8" w:rsidRPr="001E0D85" w:rsidRDefault="00313AB8" w:rsidP="00313AB8">
            <w:pPr>
              <w:spacing w:after="0" w:line="240" w:lineRule="auto"/>
              <w:rPr>
                <w:rFonts w:ascii="Cambria" w:hAnsi="Cambria"/>
                <w:sz w:val="20"/>
                <w:szCs w:val="20"/>
              </w:rPr>
            </w:pPr>
            <w:r w:rsidRPr="00147F5D">
              <w:rPr>
                <w:rFonts w:ascii="Cambria" w:hAnsi="Cambria"/>
                <w:sz w:val="20"/>
                <w:szCs w:val="20"/>
              </w:rPr>
              <w:t>Prelegerea, Explicația</w:t>
            </w:r>
            <w:r w:rsidR="001E0D85">
              <w:rPr>
                <w:rFonts w:ascii="Cambria" w:hAnsi="Cambria"/>
                <w:sz w:val="20"/>
                <w:szCs w:val="20"/>
              </w:rPr>
              <w:t xml:space="preserve">. </w:t>
            </w:r>
            <w:r w:rsidRPr="00147F5D">
              <w:rPr>
                <w:rFonts w:ascii="Cambria" w:hAnsi="Cambria"/>
                <w:sz w:val="20"/>
                <w:szCs w:val="20"/>
              </w:rPr>
              <w:t xml:space="preserve">Conversația </w:t>
            </w:r>
          </w:p>
        </w:tc>
        <w:tc>
          <w:tcPr>
            <w:tcW w:w="1695" w:type="dxa"/>
            <w:vAlign w:val="center"/>
          </w:tcPr>
          <w:p w14:paraId="1E840593" w14:textId="77777777" w:rsidR="00313AB8" w:rsidRPr="002A3A93" w:rsidRDefault="00313AB8" w:rsidP="00313AB8">
            <w:pPr>
              <w:spacing w:after="0" w:line="240" w:lineRule="auto"/>
              <w:rPr>
                <w:rFonts w:ascii="Cambria" w:eastAsia="Calibri" w:hAnsi="Cambria" w:cs="Times New Roman"/>
                <w:kern w:val="0"/>
                <w:sz w:val="20"/>
                <w:szCs w:val="20"/>
              </w:rPr>
            </w:pPr>
          </w:p>
        </w:tc>
      </w:tr>
      <w:tr w:rsidR="00313AB8" w:rsidRPr="00C02345" w14:paraId="762DF0F2" w14:textId="77777777" w:rsidTr="001E0D85">
        <w:trPr>
          <w:trHeight w:val="397"/>
        </w:trPr>
        <w:tc>
          <w:tcPr>
            <w:tcW w:w="4656" w:type="dxa"/>
            <w:tcBorders>
              <w:top w:val="single" w:sz="4" w:space="0" w:color="auto"/>
              <w:left w:val="single" w:sz="4" w:space="0" w:color="auto"/>
              <w:bottom w:val="single" w:sz="4" w:space="0" w:color="auto"/>
              <w:right w:val="single" w:sz="4" w:space="0" w:color="auto"/>
            </w:tcBorders>
          </w:tcPr>
          <w:p w14:paraId="4972E95F" w14:textId="54578DDB" w:rsidR="00313AB8" w:rsidRPr="00B17949" w:rsidRDefault="00313AB8" w:rsidP="00313AB8">
            <w:pPr>
              <w:spacing w:after="0" w:line="240" w:lineRule="auto"/>
              <w:rPr>
                <w:rFonts w:ascii="Cambria" w:eastAsia="Calibri" w:hAnsi="Cambria" w:cs="Times New Roman"/>
                <w:kern w:val="0"/>
                <w:sz w:val="20"/>
                <w:szCs w:val="20"/>
              </w:rPr>
            </w:pPr>
            <w:r w:rsidRPr="00B17949">
              <w:rPr>
                <w:rFonts w:ascii="Cambria" w:hAnsi="Cambria"/>
                <w:bCs/>
                <w:sz w:val="20"/>
                <w:szCs w:val="20"/>
              </w:rPr>
              <w:t>8.</w:t>
            </w:r>
            <w:r w:rsidR="000354E2">
              <w:rPr>
                <w:rFonts w:ascii="Cambria" w:hAnsi="Cambria"/>
                <w:bCs/>
                <w:sz w:val="20"/>
                <w:szCs w:val="20"/>
              </w:rPr>
              <w:t>8</w:t>
            </w:r>
            <w:r w:rsidRPr="00B17949">
              <w:rPr>
                <w:rFonts w:ascii="Cambria" w:hAnsi="Cambria"/>
                <w:bCs/>
                <w:sz w:val="20"/>
                <w:szCs w:val="20"/>
              </w:rPr>
              <w:t xml:space="preserve">. </w:t>
            </w:r>
            <w:r w:rsidRPr="00B17949">
              <w:rPr>
                <w:rFonts w:ascii="Cambria" w:hAnsi="Cambria"/>
                <w:sz w:val="20"/>
                <w:szCs w:val="20"/>
              </w:rPr>
              <w:t xml:space="preserve">Coloizi de </w:t>
            </w:r>
            <w:r w:rsidR="000354E2">
              <w:rPr>
                <w:rFonts w:ascii="Cambria" w:hAnsi="Cambria"/>
                <w:sz w:val="20"/>
                <w:szCs w:val="20"/>
              </w:rPr>
              <w:t xml:space="preserve">asociație- – </w:t>
            </w:r>
            <w:r w:rsidR="000354E2" w:rsidRPr="00B17949">
              <w:rPr>
                <w:rFonts w:ascii="Cambria" w:hAnsi="Cambria"/>
                <w:sz w:val="20"/>
                <w:szCs w:val="20"/>
              </w:rPr>
              <w:t>noțiuni</w:t>
            </w:r>
            <w:r w:rsidRPr="00B17949">
              <w:rPr>
                <w:rFonts w:ascii="Cambria" w:hAnsi="Cambria"/>
                <w:sz w:val="20"/>
                <w:szCs w:val="20"/>
              </w:rPr>
              <w:t xml:space="preserve"> fundamentale</w:t>
            </w:r>
            <w:r w:rsidR="000354E2">
              <w:rPr>
                <w:rFonts w:ascii="Cambria" w:hAnsi="Cambria"/>
                <w:sz w:val="20"/>
                <w:szCs w:val="20"/>
              </w:rPr>
              <w:t>: clasificare și proprietăți fizico-chimice.</w:t>
            </w:r>
          </w:p>
        </w:tc>
        <w:tc>
          <w:tcPr>
            <w:tcW w:w="4140" w:type="dxa"/>
            <w:tcBorders>
              <w:top w:val="single" w:sz="4" w:space="0" w:color="auto"/>
              <w:left w:val="single" w:sz="4" w:space="0" w:color="auto"/>
              <w:bottom w:val="single" w:sz="4" w:space="0" w:color="auto"/>
              <w:right w:val="single" w:sz="4" w:space="0" w:color="auto"/>
            </w:tcBorders>
            <w:vAlign w:val="center"/>
          </w:tcPr>
          <w:p w14:paraId="0BAB0838" w14:textId="77777777" w:rsidR="00313AB8" w:rsidRPr="00147F5D" w:rsidRDefault="00313AB8" w:rsidP="00313AB8">
            <w:pPr>
              <w:spacing w:after="0" w:line="240" w:lineRule="auto"/>
              <w:rPr>
                <w:rFonts w:ascii="Cambria" w:hAnsi="Cambria"/>
                <w:sz w:val="20"/>
                <w:szCs w:val="20"/>
              </w:rPr>
            </w:pPr>
            <w:r w:rsidRPr="00147F5D">
              <w:rPr>
                <w:rFonts w:ascii="Cambria" w:hAnsi="Cambria"/>
                <w:sz w:val="20"/>
                <w:szCs w:val="20"/>
              </w:rPr>
              <w:t>Prelegerea, Explicația</w:t>
            </w:r>
          </w:p>
          <w:p w14:paraId="586FC34B" w14:textId="3B671087" w:rsidR="00313AB8" w:rsidRPr="00147F5D" w:rsidRDefault="00313AB8" w:rsidP="00313AB8">
            <w:pPr>
              <w:spacing w:after="0" w:line="240" w:lineRule="auto"/>
              <w:rPr>
                <w:rFonts w:ascii="Cambria" w:eastAsia="Calibri" w:hAnsi="Cambria" w:cs="Times New Roman"/>
                <w:kern w:val="0"/>
                <w:sz w:val="20"/>
                <w:szCs w:val="20"/>
              </w:rPr>
            </w:pPr>
            <w:r w:rsidRPr="00147F5D">
              <w:rPr>
                <w:rFonts w:ascii="Cambria" w:hAnsi="Cambria"/>
                <w:sz w:val="20"/>
                <w:szCs w:val="20"/>
              </w:rPr>
              <w:t xml:space="preserve">Conversația </w:t>
            </w:r>
          </w:p>
        </w:tc>
        <w:tc>
          <w:tcPr>
            <w:tcW w:w="1695" w:type="dxa"/>
            <w:tcBorders>
              <w:top w:val="single" w:sz="4" w:space="0" w:color="auto"/>
              <w:left w:val="single" w:sz="4" w:space="0" w:color="auto"/>
              <w:bottom w:val="single" w:sz="4" w:space="0" w:color="auto"/>
              <w:right w:val="single" w:sz="4" w:space="0" w:color="auto"/>
            </w:tcBorders>
            <w:vAlign w:val="center"/>
          </w:tcPr>
          <w:p w14:paraId="52A3EFA8" w14:textId="77777777" w:rsidR="00313AB8" w:rsidRPr="00C02345" w:rsidRDefault="00313AB8" w:rsidP="00313AB8">
            <w:pPr>
              <w:spacing w:after="0" w:line="240" w:lineRule="auto"/>
              <w:rPr>
                <w:rFonts w:ascii="Cambria" w:eastAsia="Calibri" w:hAnsi="Cambria" w:cs="Times New Roman"/>
                <w:kern w:val="0"/>
                <w:sz w:val="20"/>
                <w:szCs w:val="20"/>
              </w:rPr>
            </w:pPr>
          </w:p>
        </w:tc>
      </w:tr>
      <w:tr w:rsidR="000354E2" w:rsidRPr="00C02345" w14:paraId="01944BD6" w14:textId="77777777" w:rsidTr="001E0D85">
        <w:trPr>
          <w:trHeight w:val="397"/>
        </w:trPr>
        <w:tc>
          <w:tcPr>
            <w:tcW w:w="4656" w:type="dxa"/>
            <w:tcBorders>
              <w:top w:val="single" w:sz="4" w:space="0" w:color="auto"/>
              <w:left w:val="single" w:sz="4" w:space="0" w:color="auto"/>
              <w:bottom w:val="single" w:sz="4" w:space="0" w:color="auto"/>
              <w:right w:val="single" w:sz="4" w:space="0" w:color="auto"/>
            </w:tcBorders>
          </w:tcPr>
          <w:p w14:paraId="1BFC3DFB" w14:textId="67376BE5" w:rsidR="000354E2" w:rsidRPr="00B17949" w:rsidRDefault="000354E2" w:rsidP="00313AB8">
            <w:pPr>
              <w:spacing w:after="0" w:line="240" w:lineRule="auto"/>
              <w:rPr>
                <w:rFonts w:ascii="Cambria" w:hAnsi="Cambria"/>
                <w:bCs/>
                <w:sz w:val="20"/>
                <w:szCs w:val="20"/>
              </w:rPr>
            </w:pPr>
            <w:r w:rsidRPr="00B17949">
              <w:rPr>
                <w:rFonts w:ascii="Cambria" w:hAnsi="Cambria"/>
                <w:bCs/>
                <w:sz w:val="20"/>
                <w:szCs w:val="20"/>
              </w:rPr>
              <w:t>8.</w:t>
            </w:r>
            <w:r>
              <w:rPr>
                <w:rFonts w:ascii="Cambria" w:hAnsi="Cambria"/>
                <w:bCs/>
                <w:sz w:val="20"/>
                <w:szCs w:val="20"/>
              </w:rPr>
              <w:t>9</w:t>
            </w:r>
            <w:r w:rsidRPr="00B17949">
              <w:rPr>
                <w:rFonts w:ascii="Cambria" w:hAnsi="Cambria"/>
                <w:bCs/>
                <w:sz w:val="20"/>
                <w:szCs w:val="20"/>
              </w:rPr>
              <w:t xml:space="preserve">. </w:t>
            </w:r>
            <w:r>
              <w:rPr>
                <w:rFonts w:ascii="Cambria" w:hAnsi="Cambria"/>
                <w:sz w:val="20"/>
                <w:szCs w:val="20"/>
              </w:rPr>
              <w:t>Asocierea surfactanților, caracterizarea micelelor.</w:t>
            </w:r>
          </w:p>
        </w:tc>
        <w:tc>
          <w:tcPr>
            <w:tcW w:w="4140" w:type="dxa"/>
            <w:tcBorders>
              <w:top w:val="single" w:sz="4" w:space="0" w:color="auto"/>
              <w:left w:val="single" w:sz="4" w:space="0" w:color="auto"/>
              <w:bottom w:val="single" w:sz="4" w:space="0" w:color="auto"/>
              <w:right w:val="single" w:sz="4" w:space="0" w:color="auto"/>
            </w:tcBorders>
            <w:vAlign w:val="center"/>
          </w:tcPr>
          <w:p w14:paraId="36E297A2" w14:textId="7B661EA8" w:rsidR="000354E2" w:rsidRPr="00147F5D" w:rsidRDefault="000354E2" w:rsidP="00313AB8">
            <w:pPr>
              <w:spacing w:after="0" w:line="240" w:lineRule="auto"/>
              <w:rPr>
                <w:rFonts w:ascii="Cambria" w:hAnsi="Cambria"/>
                <w:sz w:val="20"/>
                <w:szCs w:val="20"/>
              </w:rPr>
            </w:pPr>
            <w:r w:rsidRPr="00147F5D">
              <w:rPr>
                <w:rFonts w:ascii="Cambria" w:hAnsi="Cambria"/>
                <w:sz w:val="20"/>
                <w:szCs w:val="20"/>
              </w:rPr>
              <w:t>Prelegerea, Explicația</w:t>
            </w:r>
            <w:r>
              <w:rPr>
                <w:rFonts w:ascii="Cambria" w:hAnsi="Cambria"/>
                <w:sz w:val="20"/>
                <w:szCs w:val="20"/>
              </w:rPr>
              <w:t xml:space="preserve">. </w:t>
            </w:r>
            <w:r w:rsidRPr="00147F5D">
              <w:rPr>
                <w:rFonts w:ascii="Cambria" w:hAnsi="Cambria"/>
                <w:sz w:val="20"/>
                <w:szCs w:val="20"/>
              </w:rPr>
              <w:t xml:space="preserve">Conversația </w:t>
            </w:r>
          </w:p>
        </w:tc>
        <w:tc>
          <w:tcPr>
            <w:tcW w:w="1695" w:type="dxa"/>
            <w:tcBorders>
              <w:top w:val="single" w:sz="4" w:space="0" w:color="auto"/>
              <w:left w:val="single" w:sz="4" w:space="0" w:color="auto"/>
              <w:bottom w:val="single" w:sz="4" w:space="0" w:color="auto"/>
              <w:right w:val="single" w:sz="4" w:space="0" w:color="auto"/>
            </w:tcBorders>
            <w:vAlign w:val="center"/>
          </w:tcPr>
          <w:p w14:paraId="2DDFE656" w14:textId="77777777" w:rsidR="000354E2" w:rsidRPr="00C02345" w:rsidRDefault="000354E2" w:rsidP="00313AB8">
            <w:pPr>
              <w:spacing w:after="0" w:line="240" w:lineRule="auto"/>
              <w:rPr>
                <w:rFonts w:ascii="Cambria" w:eastAsia="Calibri" w:hAnsi="Cambria" w:cs="Times New Roman"/>
                <w:kern w:val="0"/>
                <w:sz w:val="20"/>
                <w:szCs w:val="20"/>
              </w:rPr>
            </w:pPr>
          </w:p>
        </w:tc>
      </w:tr>
      <w:tr w:rsidR="00313AB8" w:rsidRPr="00C02345" w14:paraId="77DBD82F" w14:textId="77777777" w:rsidTr="001E0D85">
        <w:trPr>
          <w:trHeight w:val="397"/>
        </w:trPr>
        <w:tc>
          <w:tcPr>
            <w:tcW w:w="4656" w:type="dxa"/>
            <w:tcBorders>
              <w:top w:val="single" w:sz="4" w:space="0" w:color="auto"/>
              <w:left w:val="single" w:sz="4" w:space="0" w:color="auto"/>
              <w:bottom w:val="single" w:sz="4" w:space="0" w:color="auto"/>
              <w:right w:val="single" w:sz="4" w:space="0" w:color="auto"/>
            </w:tcBorders>
          </w:tcPr>
          <w:p w14:paraId="5B8169DA" w14:textId="44B4766B" w:rsidR="00313AB8" w:rsidRPr="00B17949" w:rsidRDefault="00313AB8" w:rsidP="00313AB8">
            <w:pPr>
              <w:spacing w:after="0" w:line="240" w:lineRule="auto"/>
              <w:rPr>
                <w:rFonts w:ascii="Cambria" w:eastAsia="Calibri" w:hAnsi="Cambria" w:cs="Times New Roman"/>
                <w:kern w:val="0"/>
                <w:sz w:val="20"/>
                <w:szCs w:val="20"/>
              </w:rPr>
            </w:pPr>
            <w:r w:rsidRPr="00B17949">
              <w:rPr>
                <w:rFonts w:ascii="Cambria" w:hAnsi="Cambria"/>
                <w:bCs/>
                <w:sz w:val="20"/>
                <w:szCs w:val="20"/>
              </w:rPr>
              <w:t>8.</w:t>
            </w:r>
            <w:r w:rsidR="000354E2">
              <w:rPr>
                <w:rFonts w:ascii="Cambria" w:hAnsi="Cambria"/>
                <w:bCs/>
                <w:sz w:val="20"/>
                <w:szCs w:val="20"/>
              </w:rPr>
              <w:t>10</w:t>
            </w:r>
            <w:r w:rsidRPr="00B17949">
              <w:rPr>
                <w:rFonts w:ascii="Cambria" w:hAnsi="Cambria"/>
                <w:bCs/>
                <w:sz w:val="20"/>
                <w:szCs w:val="20"/>
              </w:rPr>
              <w:t xml:space="preserve">. </w:t>
            </w:r>
            <w:r w:rsidRPr="00B17949">
              <w:rPr>
                <w:rFonts w:ascii="Cambria" w:hAnsi="Cambria"/>
                <w:sz w:val="20"/>
                <w:szCs w:val="20"/>
              </w:rPr>
              <w:t xml:space="preserve">Emulsii- </w:t>
            </w:r>
            <w:r w:rsidR="000354E2" w:rsidRPr="00B17949">
              <w:rPr>
                <w:rFonts w:ascii="Cambria" w:hAnsi="Cambria"/>
                <w:sz w:val="20"/>
                <w:szCs w:val="20"/>
              </w:rPr>
              <w:t>noțiuni</w:t>
            </w:r>
            <w:r w:rsidRPr="00B17949">
              <w:rPr>
                <w:rFonts w:ascii="Cambria" w:hAnsi="Cambria"/>
                <w:sz w:val="20"/>
                <w:szCs w:val="20"/>
              </w:rPr>
              <w:t xml:space="preserve"> fundamentale</w:t>
            </w:r>
          </w:p>
        </w:tc>
        <w:tc>
          <w:tcPr>
            <w:tcW w:w="4140" w:type="dxa"/>
            <w:tcBorders>
              <w:top w:val="single" w:sz="4" w:space="0" w:color="auto"/>
              <w:left w:val="single" w:sz="4" w:space="0" w:color="auto"/>
              <w:bottom w:val="single" w:sz="4" w:space="0" w:color="auto"/>
              <w:right w:val="single" w:sz="4" w:space="0" w:color="auto"/>
            </w:tcBorders>
            <w:vAlign w:val="center"/>
          </w:tcPr>
          <w:p w14:paraId="49F89E2D" w14:textId="77777777" w:rsidR="00313AB8" w:rsidRPr="00147F5D" w:rsidRDefault="00313AB8" w:rsidP="00313AB8">
            <w:pPr>
              <w:spacing w:after="0" w:line="240" w:lineRule="auto"/>
              <w:rPr>
                <w:rFonts w:ascii="Cambria" w:hAnsi="Cambria"/>
                <w:sz w:val="20"/>
                <w:szCs w:val="20"/>
              </w:rPr>
            </w:pPr>
            <w:r w:rsidRPr="00147F5D">
              <w:rPr>
                <w:rFonts w:ascii="Cambria" w:hAnsi="Cambria"/>
                <w:sz w:val="20"/>
                <w:szCs w:val="20"/>
              </w:rPr>
              <w:t>Prelegerea, Explicația</w:t>
            </w:r>
          </w:p>
          <w:p w14:paraId="0EC6A671" w14:textId="61D8EF59" w:rsidR="00313AB8" w:rsidRPr="00147F5D" w:rsidRDefault="00313AB8" w:rsidP="00313AB8">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1695" w:type="dxa"/>
            <w:tcBorders>
              <w:top w:val="single" w:sz="4" w:space="0" w:color="auto"/>
              <w:left w:val="single" w:sz="4" w:space="0" w:color="auto"/>
              <w:bottom w:val="single" w:sz="4" w:space="0" w:color="auto"/>
              <w:right w:val="single" w:sz="4" w:space="0" w:color="auto"/>
            </w:tcBorders>
            <w:vAlign w:val="center"/>
          </w:tcPr>
          <w:p w14:paraId="75EBF325" w14:textId="77777777" w:rsidR="00313AB8" w:rsidRPr="00C02345" w:rsidRDefault="00313AB8" w:rsidP="00313AB8">
            <w:pPr>
              <w:spacing w:after="0" w:line="240" w:lineRule="auto"/>
              <w:rPr>
                <w:rFonts w:ascii="Cambria" w:eastAsia="Calibri" w:hAnsi="Cambria" w:cs="Times New Roman"/>
                <w:kern w:val="0"/>
                <w:sz w:val="20"/>
                <w:szCs w:val="20"/>
              </w:rPr>
            </w:pPr>
          </w:p>
        </w:tc>
      </w:tr>
      <w:tr w:rsidR="000354E2" w:rsidRPr="00C02345" w14:paraId="4A8AE301" w14:textId="77777777" w:rsidTr="001E0D85">
        <w:trPr>
          <w:trHeight w:val="397"/>
        </w:trPr>
        <w:tc>
          <w:tcPr>
            <w:tcW w:w="4656" w:type="dxa"/>
            <w:tcBorders>
              <w:top w:val="single" w:sz="4" w:space="0" w:color="auto"/>
              <w:left w:val="single" w:sz="4" w:space="0" w:color="auto"/>
              <w:bottom w:val="single" w:sz="4" w:space="0" w:color="auto"/>
              <w:right w:val="single" w:sz="4" w:space="0" w:color="auto"/>
            </w:tcBorders>
          </w:tcPr>
          <w:p w14:paraId="5A4180F1" w14:textId="2908744A" w:rsidR="000354E2" w:rsidRPr="00B17949" w:rsidRDefault="000354E2" w:rsidP="00313AB8">
            <w:pPr>
              <w:spacing w:after="0" w:line="240" w:lineRule="auto"/>
              <w:rPr>
                <w:rFonts w:ascii="Cambria" w:hAnsi="Cambria"/>
                <w:bCs/>
                <w:sz w:val="20"/>
                <w:szCs w:val="20"/>
              </w:rPr>
            </w:pPr>
            <w:r w:rsidRPr="00B17949">
              <w:rPr>
                <w:rFonts w:ascii="Cambria" w:hAnsi="Cambria"/>
                <w:bCs/>
                <w:sz w:val="20"/>
                <w:szCs w:val="20"/>
              </w:rPr>
              <w:t>8.</w:t>
            </w:r>
            <w:r>
              <w:rPr>
                <w:rFonts w:ascii="Cambria" w:hAnsi="Cambria"/>
                <w:bCs/>
                <w:sz w:val="20"/>
                <w:szCs w:val="20"/>
              </w:rPr>
              <w:t>11</w:t>
            </w:r>
            <w:r w:rsidRPr="00B17949">
              <w:rPr>
                <w:rFonts w:ascii="Cambria" w:hAnsi="Cambria"/>
                <w:bCs/>
                <w:sz w:val="20"/>
                <w:szCs w:val="20"/>
              </w:rPr>
              <w:t xml:space="preserve">. </w:t>
            </w:r>
            <w:r>
              <w:rPr>
                <w:rFonts w:ascii="Cambria" w:hAnsi="Cambria"/>
                <w:bCs/>
                <w:sz w:val="20"/>
                <w:szCs w:val="20"/>
              </w:rPr>
              <w:t xml:space="preserve">Caracterizarea </w:t>
            </w:r>
            <w:r>
              <w:rPr>
                <w:rFonts w:ascii="Cambria" w:hAnsi="Cambria"/>
                <w:sz w:val="20"/>
                <w:szCs w:val="20"/>
              </w:rPr>
              <w:t>emulsiilor.</w:t>
            </w:r>
          </w:p>
        </w:tc>
        <w:tc>
          <w:tcPr>
            <w:tcW w:w="4140" w:type="dxa"/>
            <w:tcBorders>
              <w:top w:val="single" w:sz="4" w:space="0" w:color="auto"/>
              <w:left w:val="single" w:sz="4" w:space="0" w:color="auto"/>
              <w:bottom w:val="single" w:sz="4" w:space="0" w:color="auto"/>
              <w:right w:val="single" w:sz="4" w:space="0" w:color="auto"/>
            </w:tcBorders>
            <w:vAlign w:val="center"/>
          </w:tcPr>
          <w:p w14:paraId="1DFC834E" w14:textId="17B31A48" w:rsidR="000354E2" w:rsidRPr="00147F5D" w:rsidRDefault="000354E2" w:rsidP="00313AB8">
            <w:pPr>
              <w:spacing w:after="0" w:line="240" w:lineRule="auto"/>
              <w:rPr>
                <w:rFonts w:ascii="Cambria" w:hAnsi="Cambria"/>
                <w:sz w:val="20"/>
                <w:szCs w:val="20"/>
              </w:rPr>
            </w:pPr>
            <w:r w:rsidRPr="00147F5D">
              <w:rPr>
                <w:rFonts w:ascii="Cambria" w:hAnsi="Cambria"/>
                <w:sz w:val="20"/>
                <w:szCs w:val="20"/>
              </w:rPr>
              <w:t>Prelegerea, Explicația</w:t>
            </w:r>
            <w:r>
              <w:rPr>
                <w:rFonts w:ascii="Cambria" w:hAnsi="Cambria"/>
                <w:sz w:val="20"/>
                <w:szCs w:val="20"/>
              </w:rPr>
              <w:t xml:space="preserve">. </w:t>
            </w:r>
            <w:r w:rsidRPr="00147F5D">
              <w:rPr>
                <w:rFonts w:ascii="Cambria" w:hAnsi="Cambria"/>
                <w:sz w:val="20"/>
                <w:szCs w:val="20"/>
              </w:rPr>
              <w:t xml:space="preserve">Conversația </w:t>
            </w:r>
          </w:p>
        </w:tc>
        <w:tc>
          <w:tcPr>
            <w:tcW w:w="1695" w:type="dxa"/>
            <w:tcBorders>
              <w:top w:val="single" w:sz="4" w:space="0" w:color="auto"/>
              <w:left w:val="single" w:sz="4" w:space="0" w:color="auto"/>
              <w:bottom w:val="single" w:sz="4" w:space="0" w:color="auto"/>
              <w:right w:val="single" w:sz="4" w:space="0" w:color="auto"/>
            </w:tcBorders>
            <w:vAlign w:val="center"/>
          </w:tcPr>
          <w:p w14:paraId="7B46146F" w14:textId="77777777" w:rsidR="000354E2" w:rsidRPr="00C02345" w:rsidRDefault="000354E2" w:rsidP="00313AB8">
            <w:pPr>
              <w:spacing w:after="0" w:line="240" w:lineRule="auto"/>
              <w:rPr>
                <w:rFonts w:ascii="Cambria" w:eastAsia="Calibri" w:hAnsi="Cambria" w:cs="Times New Roman"/>
                <w:kern w:val="0"/>
                <w:sz w:val="20"/>
                <w:szCs w:val="20"/>
              </w:rPr>
            </w:pPr>
          </w:p>
        </w:tc>
      </w:tr>
      <w:tr w:rsidR="000354E2" w:rsidRPr="00C02345" w14:paraId="2225AEED" w14:textId="77777777" w:rsidTr="001E0D85">
        <w:trPr>
          <w:trHeight w:val="397"/>
        </w:trPr>
        <w:tc>
          <w:tcPr>
            <w:tcW w:w="4656" w:type="dxa"/>
            <w:tcBorders>
              <w:top w:val="single" w:sz="4" w:space="0" w:color="auto"/>
              <w:left w:val="single" w:sz="4" w:space="0" w:color="auto"/>
              <w:bottom w:val="single" w:sz="4" w:space="0" w:color="auto"/>
              <w:right w:val="single" w:sz="4" w:space="0" w:color="auto"/>
            </w:tcBorders>
          </w:tcPr>
          <w:p w14:paraId="5BABC712" w14:textId="005D13B5" w:rsidR="000354E2" w:rsidRPr="00B17949" w:rsidRDefault="000354E2" w:rsidP="00313AB8">
            <w:pPr>
              <w:spacing w:after="0" w:line="240" w:lineRule="auto"/>
              <w:rPr>
                <w:rFonts w:ascii="Cambria" w:hAnsi="Cambria"/>
                <w:bCs/>
                <w:sz w:val="20"/>
                <w:szCs w:val="20"/>
              </w:rPr>
            </w:pPr>
            <w:r w:rsidRPr="00B17949">
              <w:rPr>
                <w:rFonts w:ascii="Cambria" w:hAnsi="Cambria"/>
                <w:bCs/>
                <w:sz w:val="20"/>
                <w:szCs w:val="20"/>
              </w:rPr>
              <w:t>8.</w:t>
            </w:r>
            <w:r>
              <w:rPr>
                <w:rFonts w:ascii="Cambria" w:hAnsi="Cambria"/>
                <w:bCs/>
                <w:sz w:val="20"/>
                <w:szCs w:val="20"/>
              </w:rPr>
              <w:t xml:space="preserve">12. Obținerea </w:t>
            </w:r>
            <w:r>
              <w:rPr>
                <w:rFonts w:ascii="Cambria" w:hAnsi="Cambria"/>
                <w:sz w:val="20"/>
                <w:szCs w:val="20"/>
              </w:rPr>
              <w:t>s</w:t>
            </w:r>
            <w:r w:rsidRPr="00B17949">
              <w:rPr>
                <w:rFonts w:ascii="Cambria" w:hAnsi="Cambria"/>
                <w:sz w:val="20"/>
                <w:szCs w:val="20"/>
              </w:rPr>
              <w:t>oluri</w:t>
            </w:r>
            <w:r>
              <w:rPr>
                <w:rFonts w:ascii="Cambria" w:hAnsi="Cambria"/>
                <w:sz w:val="20"/>
                <w:szCs w:val="20"/>
              </w:rPr>
              <w:t>lor și proprietățile acestora.</w:t>
            </w:r>
          </w:p>
        </w:tc>
        <w:tc>
          <w:tcPr>
            <w:tcW w:w="4140" w:type="dxa"/>
            <w:tcBorders>
              <w:top w:val="single" w:sz="4" w:space="0" w:color="auto"/>
              <w:left w:val="single" w:sz="4" w:space="0" w:color="auto"/>
              <w:bottom w:val="single" w:sz="4" w:space="0" w:color="auto"/>
              <w:right w:val="single" w:sz="4" w:space="0" w:color="auto"/>
            </w:tcBorders>
            <w:vAlign w:val="center"/>
          </w:tcPr>
          <w:p w14:paraId="6800D773" w14:textId="4D03EA63" w:rsidR="000354E2" w:rsidRPr="00147F5D" w:rsidRDefault="000354E2" w:rsidP="00313AB8">
            <w:pPr>
              <w:spacing w:after="0" w:line="240" w:lineRule="auto"/>
              <w:rPr>
                <w:rFonts w:ascii="Cambria" w:hAnsi="Cambria"/>
                <w:sz w:val="20"/>
                <w:szCs w:val="20"/>
              </w:rPr>
            </w:pPr>
            <w:r w:rsidRPr="00147F5D">
              <w:rPr>
                <w:rFonts w:ascii="Cambria" w:hAnsi="Cambria"/>
                <w:sz w:val="20"/>
                <w:szCs w:val="20"/>
              </w:rPr>
              <w:t>Prelegerea, Explicația</w:t>
            </w:r>
            <w:r>
              <w:rPr>
                <w:rFonts w:ascii="Cambria" w:hAnsi="Cambria"/>
                <w:sz w:val="20"/>
                <w:szCs w:val="20"/>
              </w:rPr>
              <w:t xml:space="preserve">. </w:t>
            </w:r>
            <w:r w:rsidRPr="00147F5D">
              <w:rPr>
                <w:rFonts w:ascii="Cambria" w:hAnsi="Cambria"/>
                <w:sz w:val="20"/>
                <w:szCs w:val="20"/>
              </w:rPr>
              <w:t xml:space="preserve">Conversația </w:t>
            </w:r>
          </w:p>
        </w:tc>
        <w:tc>
          <w:tcPr>
            <w:tcW w:w="1695" w:type="dxa"/>
            <w:tcBorders>
              <w:top w:val="single" w:sz="4" w:space="0" w:color="auto"/>
              <w:left w:val="single" w:sz="4" w:space="0" w:color="auto"/>
              <w:bottom w:val="single" w:sz="4" w:space="0" w:color="auto"/>
              <w:right w:val="single" w:sz="4" w:space="0" w:color="auto"/>
            </w:tcBorders>
            <w:vAlign w:val="center"/>
          </w:tcPr>
          <w:p w14:paraId="035655C9" w14:textId="77777777" w:rsidR="000354E2" w:rsidRPr="00C02345" w:rsidRDefault="000354E2" w:rsidP="00313AB8">
            <w:pPr>
              <w:spacing w:after="0" w:line="240" w:lineRule="auto"/>
              <w:rPr>
                <w:rFonts w:ascii="Cambria" w:eastAsia="Calibri" w:hAnsi="Cambria" w:cs="Times New Roman"/>
                <w:kern w:val="0"/>
                <w:sz w:val="20"/>
                <w:szCs w:val="20"/>
              </w:rPr>
            </w:pPr>
          </w:p>
        </w:tc>
      </w:tr>
      <w:tr w:rsidR="00313AB8" w:rsidRPr="00C02345" w14:paraId="67BCA5CD" w14:textId="77777777" w:rsidTr="001E0D85">
        <w:trPr>
          <w:trHeight w:val="397"/>
        </w:trPr>
        <w:tc>
          <w:tcPr>
            <w:tcW w:w="4656" w:type="dxa"/>
            <w:tcBorders>
              <w:top w:val="single" w:sz="4" w:space="0" w:color="auto"/>
              <w:left w:val="single" w:sz="4" w:space="0" w:color="auto"/>
              <w:bottom w:val="single" w:sz="4" w:space="0" w:color="auto"/>
              <w:right w:val="single" w:sz="4" w:space="0" w:color="auto"/>
            </w:tcBorders>
          </w:tcPr>
          <w:p w14:paraId="48018C1E" w14:textId="75D2C674" w:rsidR="00313AB8" w:rsidRPr="00B17949" w:rsidRDefault="00313AB8" w:rsidP="00313AB8">
            <w:pPr>
              <w:spacing w:after="0" w:line="240" w:lineRule="auto"/>
              <w:rPr>
                <w:rFonts w:ascii="Cambria" w:eastAsia="Calibri" w:hAnsi="Cambria" w:cs="Times New Roman"/>
                <w:kern w:val="0"/>
                <w:sz w:val="20"/>
                <w:szCs w:val="20"/>
              </w:rPr>
            </w:pPr>
            <w:r w:rsidRPr="00B17949">
              <w:rPr>
                <w:rFonts w:ascii="Cambria" w:hAnsi="Cambria"/>
                <w:bCs/>
                <w:sz w:val="20"/>
                <w:szCs w:val="20"/>
              </w:rPr>
              <w:t>8.</w:t>
            </w:r>
            <w:r w:rsidR="000354E2">
              <w:rPr>
                <w:rFonts w:ascii="Cambria" w:hAnsi="Cambria"/>
                <w:bCs/>
                <w:sz w:val="20"/>
                <w:szCs w:val="20"/>
              </w:rPr>
              <w:t>13</w:t>
            </w:r>
            <w:r w:rsidRPr="00B17949">
              <w:rPr>
                <w:rFonts w:ascii="Cambria" w:hAnsi="Cambria"/>
                <w:bCs/>
                <w:sz w:val="20"/>
                <w:szCs w:val="20"/>
              </w:rPr>
              <w:t>.</w:t>
            </w:r>
            <w:r w:rsidRPr="00B17949">
              <w:rPr>
                <w:rFonts w:ascii="Cambria" w:hAnsi="Cambria"/>
                <w:sz w:val="20"/>
                <w:szCs w:val="20"/>
              </w:rPr>
              <w:t xml:space="preserve"> </w:t>
            </w:r>
            <w:r w:rsidR="000354E2">
              <w:rPr>
                <w:rFonts w:ascii="Cambria" w:hAnsi="Cambria"/>
                <w:sz w:val="20"/>
                <w:szCs w:val="20"/>
              </w:rPr>
              <w:t>Stabilitatea solurilor și coagularea acestora.</w:t>
            </w:r>
          </w:p>
        </w:tc>
        <w:tc>
          <w:tcPr>
            <w:tcW w:w="4140" w:type="dxa"/>
            <w:tcBorders>
              <w:top w:val="single" w:sz="4" w:space="0" w:color="auto"/>
              <w:left w:val="single" w:sz="4" w:space="0" w:color="auto"/>
              <w:bottom w:val="single" w:sz="4" w:space="0" w:color="auto"/>
              <w:right w:val="single" w:sz="4" w:space="0" w:color="auto"/>
            </w:tcBorders>
            <w:vAlign w:val="center"/>
          </w:tcPr>
          <w:p w14:paraId="5A6322B7" w14:textId="77777777" w:rsidR="00313AB8" w:rsidRPr="00147F5D" w:rsidRDefault="00313AB8" w:rsidP="00313AB8">
            <w:pPr>
              <w:spacing w:after="0" w:line="240" w:lineRule="auto"/>
              <w:rPr>
                <w:rFonts w:ascii="Cambria" w:hAnsi="Cambria"/>
                <w:sz w:val="20"/>
                <w:szCs w:val="20"/>
              </w:rPr>
            </w:pPr>
            <w:r w:rsidRPr="00147F5D">
              <w:rPr>
                <w:rFonts w:ascii="Cambria" w:hAnsi="Cambria"/>
                <w:sz w:val="20"/>
                <w:szCs w:val="20"/>
              </w:rPr>
              <w:t>Prelegerea, Explicația</w:t>
            </w:r>
          </w:p>
          <w:p w14:paraId="7E693D47" w14:textId="2837AA36" w:rsidR="00313AB8" w:rsidRPr="00147F5D" w:rsidRDefault="00313AB8" w:rsidP="00313AB8">
            <w:pPr>
              <w:spacing w:after="0" w:line="240" w:lineRule="auto"/>
              <w:rPr>
                <w:rFonts w:ascii="Cambria" w:eastAsia="Calibri" w:hAnsi="Cambria" w:cs="Times New Roman"/>
                <w:kern w:val="0"/>
                <w:sz w:val="20"/>
                <w:szCs w:val="20"/>
              </w:rPr>
            </w:pPr>
            <w:r w:rsidRPr="00147F5D">
              <w:rPr>
                <w:rFonts w:ascii="Cambria" w:hAnsi="Cambria"/>
                <w:sz w:val="20"/>
                <w:szCs w:val="20"/>
              </w:rPr>
              <w:t>Conversația. Problematizarea</w:t>
            </w:r>
          </w:p>
        </w:tc>
        <w:tc>
          <w:tcPr>
            <w:tcW w:w="1695" w:type="dxa"/>
            <w:tcBorders>
              <w:top w:val="single" w:sz="4" w:space="0" w:color="auto"/>
              <w:left w:val="single" w:sz="4" w:space="0" w:color="auto"/>
              <w:bottom w:val="single" w:sz="4" w:space="0" w:color="auto"/>
              <w:right w:val="single" w:sz="4" w:space="0" w:color="auto"/>
            </w:tcBorders>
            <w:vAlign w:val="center"/>
          </w:tcPr>
          <w:p w14:paraId="2660B997" w14:textId="77777777" w:rsidR="00313AB8" w:rsidRPr="00C02345" w:rsidRDefault="00313AB8" w:rsidP="00313AB8">
            <w:pPr>
              <w:spacing w:after="0" w:line="240" w:lineRule="auto"/>
              <w:rPr>
                <w:rFonts w:ascii="Cambria" w:eastAsia="Calibri" w:hAnsi="Cambria" w:cs="Times New Roman"/>
                <w:kern w:val="0"/>
                <w:sz w:val="20"/>
                <w:szCs w:val="20"/>
              </w:rPr>
            </w:pPr>
          </w:p>
        </w:tc>
      </w:tr>
      <w:tr w:rsidR="000354E2" w:rsidRPr="00C02345" w14:paraId="70A21F15" w14:textId="77777777" w:rsidTr="001E0D85">
        <w:trPr>
          <w:trHeight w:val="397"/>
        </w:trPr>
        <w:tc>
          <w:tcPr>
            <w:tcW w:w="4656" w:type="dxa"/>
            <w:tcBorders>
              <w:top w:val="single" w:sz="4" w:space="0" w:color="auto"/>
              <w:left w:val="single" w:sz="4" w:space="0" w:color="auto"/>
              <w:bottom w:val="single" w:sz="4" w:space="0" w:color="auto"/>
              <w:right w:val="single" w:sz="4" w:space="0" w:color="auto"/>
            </w:tcBorders>
          </w:tcPr>
          <w:p w14:paraId="42D1072A" w14:textId="3A80B8AE" w:rsidR="000354E2" w:rsidRPr="00B17949" w:rsidRDefault="000354E2" w:rsidP="00313AB8">
            <w:pPr>
              <w:spacing w:after="0" w:line="240" w:lineRule="auto"/>
              <w:rPr>
                <w:rFonts w:ascii="Cambria" w:hAnsi="Cambria"/>
                <w:bCs/>
                <w:sz w:val="20"/>
                <w:szCs w:val="20"/>
              </w:rPr>
            </w:pPr>
            <w:r>
              <w:rPr>
                <w:rFonts w:ascii="Cambria" w:hAnsi="Cambria"/>
                <w:bCs/>
                <w:sz w:val="20"/>
                <w:szCs w:val="20"/>
              </w:rPr>
              <w:t>8.14. Sisteme coerente.</w:t>
            </w:r>
          </w:p>
        </w:tc>
        <w:tc>
          <w:tcPr>
            <w:tcW w:w="4140" w:type="dxa"/>
            <w:tcBorders>
              <w:top w:val="single" w:sz="4" w:space="0" w:color="auto"/>
              <w:left w:val="single" w:sz="4" w:space="0" w:color="auto"/>
              <w:bottom w:val="single" w:sz="4" w:space="0" w:color="auto"/>
              <w:right w:val="single" w:sz="4" w:space="0" w:color="auto"/>
            </w:tcBorders>
            <w:vAlign w:val="center"/>
          </w:tcPr>
          <w:p w14:paraId="680CB5DD" w14:textId="027358BA" w:rsidR="000354E2" w:rsidRPr="00147F5D" w:rsidRDefault="000354E2" w:rsidP="00313AB8">
            <w:pPr>
              <w:spacing w:after="0" w:line="240" w:lineRule="auto"/>
              <w:rPr>
                <w:rFonts w:ascii="Cambria" w:hAnsi="Cambria"/>
                <w:sz w:val="20"/>
                <w:szCs w:val="20"/>
              </w:rPr>
            </w:pPr>
            <w:r w:rsidRPr="00147F5D">
              <w:rPr>
                <w:rFonts w:ascii="Cambria" w:hAnsi="Cambria"/>
                <w:sz w:val="20"/>
                <w:szCs w:val="20"/>
              </w:rPr>
              <w:t>Prelegerea, Explicația</w:t>
            </w:r>
            <w:r>
              <w:rPr>
                <w:rFonts w:ascii="Cambria" w:hAnsi="Cambria"/>
                <w:sz w:val="20"/>
                <w:szCs w:val="20"/>
              </w:rPr>
              <w:t xml:space="preserve">. </w:t>
            </w:r>
            <w:r w:rsidRPr="00147F5D">
              <w:rPr>
                <w:rFonts w:ascii="Cambria" w:hAnsi="Cambria"/>
                <w:sz w:val="20"/>
                <w:szCs w:val="20"/>
              </w:rPr>
              <w:t>Conversația</w:t>
            </w:r>
          </w:p>
        </w:tc>
        <w:tc>
          <w:tcPr>
            <w:tcW w:w="1695" w:type="dxa"/>
            <w:tcBorders>
              <w:top w:val="single" w:sz="4" w:space="0" w:color="auto"/>
              <w:left w:val="single" w:sz="4" w:space="0" w:color="auto"/>
              <w:bottom w:val="single" w:sz="4" w:space="0" w:color="auto"/>
              <w:right w:val="single" w:sz="4" w:space="0" w:color="auto"/>
            </w:tcBorders>
            <w:vAlign w:val="center"/>
          </w:tcPr>
          <w:p w14:paraId="4AA9D6CC" w14:textId="77777777" w:rsidR="000354E2" w:rsidRPr="00C02345" w:rsidRDefault="000354E2" w:rsidP="00313AB8">
            <w:pPr>
              <w:spacing w:after="0" w:line="240" w:lineRule="auto"/>
              <w:rPr>
                <w:rFonts w:ascii="Cambria" w:eastAsia="Calibri" w:hAnsi="Cambria" w:cs="Times New Roman"/>
                <w:kern w:val="0"/>
                <w:sz w:val="20"/>
                <w:szCs w:val="20"/>
              </w:rPr>
            </w:pPr>
          </w:p>
        </w:tc>
      </w:tr>
      <w:tr w:rsidR="00730C22" w:rsidRPr="00C02345" w14:paraId="44C7BC3D" w14:textId="77777777" w:rsidTr="0040285E">
        <w:trPr>
          <w:trHeight w:val="2581"/>
        </w:trPr>
        <w:tc>
          <w:tcPr>
            <w:tcW w:w="10491" w:type="dxa"/>
            <w:gridSpan w:val="3"/>
            <w:vAlign w:val="center"/>
          </w:tcPr>
          <w:p w14:paraId="038A255E" w14:textId="77777777" w:rsidR="00730C22" w:rsidRPr="00147F5D" w:rsidRDefault="00730C22" w:rsidP="00006F9D">
            <w:pPr>
              <w:spacing w:after="0" w:line="240" w:lineRule="auto"/>
              <w:rPr>
                <w:rFonts w:ascii="Cambria" w:hAnsi="Cambria"/>
                <w:sz w:val="20"/>
                <w:szCs w:val="20"/>
              </w:rPr>
            </w:pPr>
            <w:r w:rsidRPr="00147F5D">
              <w:rPr>
                <w:rFonts w:ascii="Cambria" w:hAnsi="Cambria"/>
                <w:sz w:val="20"/>
                <w:szCs w:val="20"/>
              </w:rPr>
              <w:t>Bibliografie</w:t>
            </w:r>
          </w:p>
          <w:p w14:paraId="14903573" w14:textId="77777777" w:rsidR="00B17949" w:rsidRPr="00B17949" w:rsidRDefault="00B17949" w:rsidP="00B17949">
            <w:pPr>
              <w:numPr>
                <w:ilvl w:val="0"/>
                <w:numId w:val="12"/>
              </w:numPr>
              <w:spacing w:after="0" w:line="240" w:lineRule="auto"/>
              <w:jc w:val="both"/>
              <w:rPr>
                <w:rFonts w:ascii="Cambria" w:hAnsi="Cambria"/>
                <w:sz w:val="20"/>
                <w:szCs w:val="20"/>
              </w:rPr>
            </w:pPr>
            <w:r w:rsidRPr="00B17949">
              <w:rPr>
                <w:rFonts w:ascii="Cambria" w:hAnsi="Cambria"/>
                <w:sz w:val="20"/>
                <w:szCs w:val="20"/>
              </w:rPr>
              <w:t>E. Berecz: Fizikai Kémia, Tankönyvkiadó, Budapest, 1988</w:t>
            </w:r>
          </w:p>
          <w:p w14:paraId="7B5F3BF0" w14:textId="77777777" w:rsidR="00B17949" w:rsidRPr="00B17949" w:rsidRDefault="00B17949" w:rsidP="00B17949">
            <w:pPr>
              <w:numPr>
                <w:ilvl w:val="0"/>
                <w:numId w:val="12"/>
              </w:numPr>
              <w:spacing w:after="0" w:line="240" w:lineRule="auto"/>
              <w:jc w:val="both"/>
              <w:rPr>
                <w:rFonts w:ascii="Cambria" w:hAnsi="Cambria"/>
                <w:sz w:val="20"/>
                <w:szCs w:val="20"/>
              </w:rPr>
            </w:pPr>
            <w:r w:rsidRPr="00B17949">
              <w:rPr>
                <w:rFonts w:ascii="Cambria" w:hAnsi="Cambria"/>
                <w:sz w:val="20"/>
                <w:szCs w:val="20"/>
              </w:rPr>
              <w:t>E. Chifu: Chimia coloizilor şi a interfeţelor, Presa Universitară Clujeană, Cluj-Napoca, 2000</w:t>
            </w:r>
          </w:p>
          <w:p w14:paraId="0F8B6B1D" w14:textId="77777777" w:rsidR="00B17949" w:rsidRPr="00B17949" w:rsidRDefault="00B17949" w:rsidP="00B17949">
            <w:pPr>
              <w:numPr>
                <w:ilvl w:val="0"/>
                <w:numId w:val="12"/>
              </w:numPr>
              <w:spacing w:after="0" w:line="240" w:lineRule="auto"/>
              <w:jc w:val="both"/>
              <w:rPr>
                <w:rFonts w:ascii="Cambria" w:hAnsi="Cambria"/>
                <w:sz w:val="20"/>
                <w:szCs w:val="20"/>
              </w:rPr>
            </w:pPr>
            <w:r w:rsidRPr="00B17949">
              <w:rPr>
                <w:rFonts w:ascii="Cambria" w:hAnsi="Cambria"/>
                <w:sz w:val="20"/>
                <w:szCs w:val="20"/>
              </w:rPr>
              <w:t xml:space="preserve"> E. Chifu: Chimie coloidalǎ, Editura didacticǎ şi pedagogicǎ, Bucureşti, 1969</w:t>
            </w:r>
          </w:p>
          <w:p w14:paraId="7298F400" w14:textId="77777777" w:rsidR="00B17949" w:rsidRPr="00B17949" w:rsidRDefault="00B17949" w:rsidP="00B17949">
            <w:pPr>
              <w:numPr>
                <w:ilvl w:val="0"/>
                <w:numId w:val="12"/>
              </w:numPr>
              <w:spacing w:after="0" w:line="240" w:lineRule="auto"/>
              <w:jc w:val="both"/>
              <w:rPr>
                <w:rFonts w:ascii="Cambria" w:hAnsi="Cambria"/>
                <w:sz w:val="20"/>
                <w:szCs w:val="20"/>
              </w:rPr>
            </w:pPr>
            <w:r w:rsidRPr="00B17949">
              <w:rPr>
                <w:rFonts w:ascii="Cambria" w:hAnsi="Cambria"/>
                <w:sz w:val="20"/>
                <w:szCs w:val="20"/>
              </w:rPr>
              <w:t xml:space="preserve"> F. Szántó: A kolloid kémia alapjai, Gondolat Kiadó, Budapest, 1987</w:t>
            </w:r>
          </w:p>
          <w:p w14:paraId="4052D525" w14:textId="70D5943D" w:rsidR="00730C22" w:rsidRPr="00147F5D" w:rsidRDefault="00B17949" w:rsidP="00B17949">
            <w:pPr>
              <w:pStyle w:val="ListParagraph"/>
              <w:numPr>
                <w:ilvl w:val="0"/>
                <w:numId w:val="12"/>
              </w:numPr>
              <w:spacing w:after="0" w:line="240" w:lineRule="auto"/>
              <w:rPr>
                <w:rFonts w:ascii="Cambria" w:hAnsi="Cambria"/>
                <w:sz w:val="20"/>
                <w:szCs w:val="20"/>
              </w:rPr>
            </w:pPr>
            <w:r w:rsidRPr="00B17949">
              <w:rPr>
                <w:rFonts w:ascii="Cambria" w:hAnsi="Cambria"/>
                <w:sz w:val="20"/>
                <w:szCs w:val="20"/>
              </w:rPr>
              <w:t xml:space="preserve"> E. Wolfram: Kolloidika, Nemzeti Tankönyvkiadó, Budapest, 1994</w:t>
            </w:r>
          </w:p>
        </w:tc>
      </w:tr>
      <w:tr w:rsidR="001A26DE" w:rsidRPr="00C02345" w14:paraId="5D036C2F" w14:textId="77777777" w:rsidTr="001E0D85">
        <w:trPr>
          <w:trHeight w:val="397"/>
        </w:trPr>
        <w:tc>
          <w:tcPr>
            <w:tcW w:w="4656" w:type="dxa"/>
            <w:vAlign w:val="center"/>
          </w:tcPr>
          <w:p w14:paraId="3D8D5B29" w14:textId="77777777" w:rsidR="001A26DE" w:rsidRPr="00147F5D" w:rsidRDefault="001A26DE" w:rsidP="001A26DE">
            <w:pPr>
              <w:spacing w:after="0" w:line="240" w:lineRule="auto"/>
              <w:rPr>
                <w:rFonts w:ascii="Cambria" w:hAnsi="Cambria"/>
                <w:b/>
                <w:sz w:val="20"/>
                <w:szCs w:val="20"/>
              </w:rPr>
            </w:pPr>
            <w:r w:rsidRPr="00147F5D">
              <w:rPr>
                <w:rFonts w:ascii="Cambria" w:hAnsi="Cambria"/>
                <w:b/>
                <w:sz w:val="20"/>
                <w:szCs w:val="20"/>
              </w:rPr>
              <w:t>8.2 Seminar / laborator</w:t>
            </w:r>
          </w:p>
        </w:tc>
        <w:tc>
          <w:tcPr>
            <w:tcW w:w="4140" w:type="dxa"/>
            <w:vAlign w:val="center"/>
          </w:tcPr>
          <w:p w14:paraId="72EEF60E" w14:textId="77777777" w:rsidR="001A26DE" w:rsidRPr="00147F5D" w:rsidRDefault="001A26DE" w:rsidP="001A26DE">
            <w:pPr>
              <w:spacing w:after="0" w:line="240" w:lineRule="auto"/>
              <w:rPr>
                <w:rFonts w:ascii="Cambria" w:hAnsi="Cambria"/>
                <w:b/>
                <w:sz w:val="20"/>
                <w:szCs w:val="20"/>
              </w:rPr>
            </w:pPr>
            <w:r w:rsidRPr="00147F5D">
              <w:rPr>
                <w:rFonts w:ascii="Cambria" w:hAnsi="Cambria"/>
                <w:b/>
                <w:sz w:val="20"/>
                <w:szCs w:val="20"/>
              </w:rPr>
              <w:t>Metode de predare - învățare</w:t>
            </w:r>
          </w:p>
        </w:tc>
        <w:tc>
          <w:tcPr>
            <w:tcW w:w="1695" w:type="dxa"/>
            <w:vAlign w:val="center"/>
          </w:tcPr>
          <w:p w14:paraId="54625FD6" w14:textId="15DB905C" w:rsidR="001A26DE" w:rsidRPr="00AC5018" w:rsidRDefault="001A26DE" w:rsidP="001A26DE">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180F10" w:rsidRPr="00C02345" w14:paraId="32A49D89" w14:textId="77777777" w:rsidTr="001E0D85">
        <w:trPr>
          <w:trHeight w:val="397"/>
        </w:trPr>
        <w:tc>
          <w:tcPr>
            <w:tcW w:w="4656" w:type="dxa"/>
          </w:tcPr>
          <w:p w14:paraId="675A1FF0" w14:textId="304273C8" w:rsidR="00180F10" w:rsidRPr="00B17949" w:rsidRDefault="00180F10" w:rsidP="00180F10">
            <w:pPr>
              <w:spacing w:after="0" w:line="240" w:lineRule="auto"/>
              <w:rPr>
                <w:rFonts w:ascii="Cambria" w:hAnsi="Cambria"/>
                <w:sz w:val="20"/>
                <w:szCs w:val="20"/>
              </w:rPr>
            </w:pPr>
            <w:r w:rsidRPr="00B17949">
              <w:rPr>
                <w:rFonts w:ascii="Cambria" w:hAnsi="Cambria"/>
                <w:sz w:val="20"/>
                <w:szCs w:val="20"/>
              </w:rPr>
              <w:t>8.2.1. Protecția muncii, prezentarea lucrărilor, cerințe, mod de întocmire referate. Metode de prelucrare a datelor experimentale</w:t>
            </w:r>
          </w:p>
        </w:tc>
        <w:tc>
          <w:tcPr>
            <w:tcW w:w="4140" w:type="dxa"/>
          </w:tcPr>
          <w:p w14:paraId="0788245D" w14:textId="16ACA7A7" w:rsidR="00180F10" w:rsidRPr="00147F5D" w:rsidRDefault="00180F10" w:rsidP="00180F10">
            <w:pPr>
              <w:spacing w:after="0" w:line="240" w:lineRule="auto"/>
              <w:rPr>
                <w:rFonts w:ascii="Cambria" w:hAnsi="Cambria"/>
                <w:sz w:val="20"/>
                <w:szCs w:val="20"/>
              </w:rPr>
            </w:pPr>
            <w:r w:rsidRPr="00147F5D">
              <w:rPr>
                <w:rFonts w:ascii="Cambria" w:hAnsi="Cambria"/>
                <w:sz w:val="20"/>
                <w:szCs w:val="20"/>
              </w:rPr>
              <w:t xml:space="preserve">Experimentul; </w:t>
            </w:r>
            <w:r w:rsidR="00147F5D" w:rsidRPr="00147F5D">
              <w:rPr>
                <w:rFonts w:ascii="Cambria" w:hAnsi="Cambria"/>
                <w:sz w:val="20"/>
                <w:szCs w:val="20"/>
              </w:rPr>
              <w:t>Explicația</w:t>
            </w:r>
            <w:r w:rsidRPr="00147F5D">
              <w:rPr>
                <w:rFonts w:ascii="Cambria" w:hAnsi="Cambria"/>
                <w:sz w:val="20"/>
                <w:szCs w:val="20"/>
              </w:rPr>
              <w:t xml:space="preserve">; </w:t>
            </w:r>
            <w:r w:rsidR="00147F5D" w:rsidRPr="00147F5D">
              <w:rPr>
                <w:rFonts w:ascii="Cambria" w:hAnsi="Cambria"/>
                <w:sz w:val="20"/>
                <w:szCs w:val="20"/>
              </w:rPr>
              <w:t>Conversația</w:t>
            </w:r>
            <w:r w:rsidRPr="00147F5D">
              <w:rPr>
                <w:rFonts w:ascii="Cambria" w:hAnsi="Cambria"/>
                <w:sz w:val="20"/>
                <w:szCs w:val="20"/>
              </w:rPr>
              <w:t xml:space="preserve">; </w:t>
            </w:r>
            <w:r w:rsidR="00147F5D" w:rsidRPr="00147F5D">
              <w:rPr>
                <w:rFonts w:ascii="Cambria" w:hAnsi="Cambria"/>
                <w:sz w:val="20"/>
                <w:szCs w:val="20"/>
              </w:rPr>
              <w:t>Descrierea; Problematizarea</w:t>
            </w:r>
            <w:r w:rsidRPr="00147F5D">
              <w:rPr>
                <w:rFonts w:ascii="Cambria" w:hAnsi="Cambria"/>
                <w:sz w:val="20"/>
                <w:szCs w:val="20"/>
              </w:rPr>
              <w:t>;</w:t>
            </w:r>
          </w:p>
        </w:tc>
        <w:tc>
          <w:tcPr>
            <w:tcW w:w="1695" w:type="dxa"/>
            <w:vAlign w:val="center"/>
          </w:tcPr>
          <w:p w14:paraId="0CE7C606" w14:textId="77777777" w:rsidR="00180F10" w:rsidRPr="00C02345" w:rsidRDefault="00180F10" w:rsidP="00180F10">
            <w:pPr>
              <w:spacing w:after="0" w:line="240" w:lineRule="auto"/>
              <w:rPr>
                <w:rFonts w:ascii="Cambria" w:hAnsi="Cambria"/>
                <w:sz w:val="20"/>
                <w:szCs w:val="20"/>
              </w:rPr>
            </w:pPr>
          </w:p>
        </w:tc>
      </w:tr>
      <w:tr w:rsidR="00180F10" w:rsidRPr="00C02345" w14:paraId="43B42E79" w14:textId="77777777" w:rsidTr="001E0D85">
        <w:trPr>
          <w:trHeight w:val="397"/>
        </w:trPr>
        <w:tc>
          <w:tcPr>
            <w:tcW w:w="4656" w:type="dxa"/>
          </w:tcPr>
          <w:p w14:paraId="703C63F0" w14:textId="07AFA0C2" w:rsidR="00180F10" w:rsidRPr="00B17949" w:rsidRDefault="00180F10" w:rsidP="00180F10">
            <w:pPr>
              <w:spacing w:after="0" w:line="240" w:lineRule="auto"/>
              <w:rPr>
                <w:rFonts w:ascii="Cambria" w:hAnsi="Cambria"/>
                <w:sz w:val="20"/>
                <w:szCs w:val="20"/>
              </w:rPr>
            </w:pPr>
            <w:r w:rsidRPr="00B17949">
              <w:rPr>
                <w:rFonts w:ascii="Cambria" w:hAnsi="Cambria"/>
                <w:sz w:val="20"/>
                <w:szCs w:val="20"/>
              </w:rPr>
              <w:t xml:space="preserve">8.2.2. </w:t>
            </w:r>
            <w:r w:rsidR="00B17949" w:rsidRPr="00B17949">
              <w:rPr>
                <w:rFonts w:ascii="Cambria" w:hAnsi="Cambria"/>
                <w:sz w:val="20"/>
                <w:szCs w:val="20"/>
              </w:rPr>
              <w:t>Prezentarea programelor de calculator Origin şi Excel pentru prelucrarea datelor experimentale şi reprezentarea grafică a datelor, calculul erorilor.</w:t>
            </w:r>
          </w:p>
        </w:tc>
        <w:tc>
          <w:tcPr>
            <w:tcW w:w="4140" w:type="dxa"/>
          </w:tcPr>
          <w:p w14:paraId="57D2DFDA" w14:textId="02A9D6BB" w:rsidR="00180F10" w:rsidRPr="00147F5D" w:rsidRDefault="00147F5D" w:rsidP="00180F10">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1695" w:type="dxa"/>
            <w:vAlign w:val="center"/>
          </w:tcPr>
          <w:p w14:paraId="4FE29D2A" w14:textId="77777777" w:rsidR="00180F10" w:rsidRPr="00C02345" w:rsidRDefault="00180F10" w:rsidP="00180F10">
            <w:pPr>
              <w:spacing w:after="0" w:line="240" w:lineRule="auto"/>
              <w:rPr>
                <w:rFonts w:ascii="Cambria" w:hAnsi="Cambria"/>
                <w:sz w:val="20"/>
                <w:szCs w:val="20"/>
              </w:rPr>
            </w:pPr>
          </w:p>
        </w:tc>
      </w:tr>
      <w:tr w:rsidR="00B17949" w:rsidRPr="00C02345" w14:paraId="2DC3F4B2" w14:textId="77777777" w:rsidTr="001E0D85">
        <w:trPr>
          <w:trHeight w:val="397"/>
        </w:trPr>
        <w:tc>
          <w:tcPr>
            <w:tcW w:w="4656" w:type="dxa"/>
          </w:tcPr>
          <w:p w14:paraId="7267A61B" w14:textId="6233563C" w:rsidR="00B17949" w:rsidRPr="00B17949" w:rsidRDefault="00B17949" w:rsidP="00B17949">
            <w:pPr>
              <w:spacing w:after="0" w:line="240" w:lineRule="auto"/>
              <w:rPr>
                <w:rFonts w:ascii="Cambria" w:hAnsi="Cambria"/>
                <w:sz w:val="20"/>
                <w:szCs w:val="20"/>
              </w:rPr>
            </w:pPr>
            <w:r w:rsidRPr="00B17949">
              <w:rPr>
                <w:rFonts w:ascii="Cambria" w:hAnsi="Cambria"/>
                <w:sz w:val="20"/>
                <w:szCs w:val="20"/>
              </w:rPr>
              <w:t>8.2.3. Determinarea concentraţiei critice micelare-metoda conductometricǎ</w:t>
            </w:r>
          </w:p>
        </w:tc>
        <w:tc>
          <w:tcPr>
            <w:tcW w:w="4140" w:type="dxa"/>
          </w:tcPr>
          <w:p w14:paraId="0D5C44F6" w14:textId="260007FD" w:rsidR="00B17949" w:rsidRPr="00147F5D" w:rsidRDefault="00B17949" w:rsidP="00B17949">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1695" w:type="dxa"/>
            <w:vAlign w:val="center"/>
          </w:tcPr>
          <w:p w14:paraId="27CE3B41" w14:textId="77777777" w:rsidR="00B17949" w:rsidRPr="00C02345" w:rsidRDefault="00B17949" w:rsidP="00B17949">
            <w:pPr>
              <w:spacing w:after="0" w:line="240" w:lineRule="auto"/>
              <w:rPr>
                <w:rFonts w:ascii="Cambria" w:hAnsi="Cambria"/>
                <w:sz w:val="20"/>
                <w:szCs w:val="20"/>
              </w:rPr>
            </w:pPr>
          </w:p>
        </w:tc>
      </w:tr>
      <w:tr w:rsidR="00B17949" w:rsidRPr="00C02345" w14:paraId="218EDD07" w14:textId="77777777" w:rsidTr="001E0D85">
        <w:trPr>
          <w:trHeight w:val="397"/>
        </w:trPr>
        <w:tc>
          <w:tcPr>
            <w:tcW w:w="4656" w:type="dxa"/>
          </w:tcPr>
          <w:p w14:paraId="518F2076" w14:textId="5BC4F4A2" w:rsidR="00B17949" w:rsidRPr="00B17949" w:rsidRDefault="00B17949" w:rsidP="00B17949">
            <w:pPr>
              <w:spacing w:after="0" w:line="240" w:lineRule="auto"/>
              <w:rPr>
                <w:rFonts w:ascii="Cambria" w:hAnsi="Cambria"/>
                <w:sz w:val="20"/>
                <w:szCs w:val="20"/>
              </w:rPr>
            </w:pPr>
            <w:r w:rsidRPr="00B17949">
              <w:rPr>
                <w:rFonts w:ascii="Cambria" w:hAnsi="Cambria"/>
                <w:sz w:val="20"/>
                <w:szCs w:val="20"/>
              </w:rPr>
              <w:t>8.2.4. Determinarea gradului de dispersie a solurilor incolore prin măsurători fotometrice</w:t>
            </w:r>
            <w:r w:rsidRPr="00B17949">
              <w:rPr>
                <w:rFonts w:ascii="Cambria" w:hAnsi="Cambria"/>
                <w:b/>
                <w:bCs/>
                <w:sz w:val="20"/>
                <w:szCs w:val="20"/>
              </w:rPr>
              <w:t>.</w:t>
            </w:r>
            <w:r w:rsidRPr="00B17949">
              <w:rPr>
                <w:rFonts w:ascii="Cambria" w:hAnsi="Cambria"/>
                <w:sz w:val="20"/>
                <w:szCs w:val="20"/>
              </w:rPr>
              <w:t xml:space="preserve"> </w:t>
            </w:r>
          </w:p>
        </w:tc>
        <w:tc>
          <w:tcPr>
            <w:tcW w:w="4140" w:type="dxa"/>
          </w:tcPr>
          <w:p w14:paraId="7ADD39DD" w14:textId="16BA9016" w:rsidR="00B17949" w:rsidRPr="00147F5D" w:rsidRDefault="00B17949" w:rsidP="00B17949">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1695" w:type="dxa"/>
            <w:vAlign w:val="center"/>
          </w:tcPr>
          <w:p w14:paraId="1401BBD0" w14:textId="77777777" w:rsidR="00B17949" w:rsidRPr="00C02345" w:rsidRDefault="00B17949" w:rsidP="00B17949">
            <w:pPr>
              <w:spacing w:after="0" w:line="240" w:lineRule="auto"/>
              <w:rPr>
                <w:rFonts w:ascii="Cambria" w:hAnsi="Cambria"/>
                <w:sz w:val="20"/>
                <w:szCs w:val="20"/>
              </w:rPr>
            </w:pPr>
          </w:p>
        </w:tc>
      </w:tr>
      <w:tr w:rsidR="00B17949" w:rsidRPr="00C02345" w14:paraId="73FD3234" w14:textId="77777777" w:rsidTr="001E0D85">
        <w:trPr>
          <w:trHeight w:val="397"/>
        </w:trPr>
        <w:tc>
          <w:tcPr>
            <w:tcW w:w="4656" w:type="dxa"/>
          </w:tcPr>
          <w:p w14:paraId="7095B5D5" w14:textId="7FDD416C" w:rsidR="00B17949" w:rsidRPr="00B17949" w:rsidRDefault="00B17949" w:rsidP="00B17949">
            <w:pPr>
              <w:spacing w:after="0" w:line="240" w:lineRule="auto"/>
              <w:rPr>
                <w:rFonts w:ascii="Cambria" w:hAnsi="Cambria"/>
                <w:sz w:val="20"/>
                <w:szCs w:val="20"/>
              </w:rPr>
            </w:pPr>
            <w:r w:rsidRPr="00B17949">
              <w:rPr>
                <w:rFonts w:ascii="Cambria" w:hAnsi="Cambria"/>
                <w:sz w:val="20"/>
                <w:szCs w:val="20"/>
              </w:rPr>
              <w:t>8.2.5.</w:t>
            </w:r>
            <w:r w:rsidRPr="00B17949">
              <w:rPr>
                <w:rFonts w:ascii="Cambria" w:hAnsi="Cambria"/>
                <w:bCs/>
                <w:sz w:val="20"/>
                <w:szCs w:val="20"/>
              </w:rPr>
              <w:t xml:space="preserve"> Analiza de sedimentare</w:t>
            </w:r>
          </w:p>
        </w:tc>
        <w:tc>
          <w:tcPr>
            <w:tcW w:w="4140" w:type="dxa"/>
          </w:tcPr>
          <w:p w14:paraId="3A6DB26D" w14:textId="534BCF02" w:rsidR="00B17949" w:rsidRPr="00147F5D" w:rsidRDefault="00B17949" w:rsidP="00B17949">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1695" w:type="dxa"/>
            <w:vAlign w:val="center"/>
          </w:tcPr>
          <w:p w14:paraId="1D62D7CA" w14:textId="77777777" w:rsidR="00B17949" w:rsidRPr="00C02345" w:rsidRDefault="00B17949" w:rsidP="00B17949">
            <w:pPr>
              <w:spacing w:after="0" w:line="240" w:lineRule="auto"/>
              <w:rPr>
                <w:rFonts w:ascii="Cambria" w:hAnsi="Cambria"/>
                <w:sz w:val="20"/>
                <w:szCs w:val="20"/>
              </w:rPr>
            </w:pPr>
          </w:p>
        </w:tc>
      </w:tr>
      <w:tr w:rsidR="00B17949" w:rsidRPr="00C02345" w14:paraId="29068738" w14:textId="77777777" w:rsidTr="001E0D85">
        <w:trPr>
          <w:trHeight w:val="397"/>
        </w:trPr>
        <w:tc>
          <w:tcPr>
            <w:tcW w:w="4656" w:type="dxa"/>
          </w:tcPr>
          <w:p w14:paraId="192A2BA5" w14:textId="045E6DEC" w:rsidR="00B17949" w:rsidRPr="00B17949" w:rsidRDefault="00B17949" w:rsidP="00B17949">
            <w:pPr>
              <w:spacing w:after="0" w:line="240" w:lineRule="auto"/>
              <w:rPr>
                <w:rFonts w:ascii="Cambria" w:hAnsi="Cambria"/>
                <w:sz w:val="20"/>
                <w:szCs w:val="20"/>
              </w:rPr>
            </w:pPr>
            <w:r w:rsidRPr="00B17949">
              <w:rPr>
                <w:rFonts w:ascii="Cambria" w:hAnsi="Cambria"/>
                <w:sz w:val="20"/>
                <w:szCs w:val="20"/>
              </w:rPr>
              <w:lastRenderedPageBreak/>
              <w:t>8.2.6.</w:t>
            </w:r>
            <w:r w:rsidRPr="00B17949">
              <w:rPr>
                <w:rFonts w:ascii="Cambria" w:hAnsi="Cambria"/>
                <w:bCs/>
                <w:sz w:val="20"/>
                <w:szCs w:val="20"/>
              </w:rPr>
              <w:t xml:space="preserve"> Adsorbţia alcoolului butilic la </w:t>
            </w:r>
            <w:r w:rsidRPr="00B17949">
              <w:rPr>
                <w:rFonts w:ascii="Cambria" w:hAnsi="Cambria"/>
                <w:sz w:val="20"/>
                <w:szCs w:val="20"/>
              </w:rPr>
              <w:t>suprafaţa de separaţie aer-soluţie apoasă</w:t>
            </w:r>
          </w:p>
        </w:tc>
        <w:tc>
          <w:tcPr>
            <w:tcW w:w="4140" w:type="dxa"/>
          </w:tcPr>
          <w:p w14:paraId="01D910FE" w14:textId="333ED1D4" w:rsidR="00B17949" w:rsidRPr="00147F5D" w:rsidRDefault="00B17949" w:rsidP="00B17949">
            <w:pPr>
              <w:spacing w:after="0" w:line="240" w:lineRule="auto"/>
              <w:rPr>
                <w:rFonts w:ascii="Cambria" w:hAnsi="Cambria"/>
                <w:sz w:val="20"/>
                <w:szCs w:val="20"/>
              </w:rPr>
            </w:pPr>
            <w:r w:rsidRPr="00147F5D">
              <w:rPr>
                <w:rFonts w:ascii="Cambria" w:hAnsi="Cambria"/>
                <w:sz w:val="20"/>
                <w:szCs w:val="20"/>
              </w:rPr>
              <w:t>Experimentul; Explicația; Conversația; Descrierea; Problematizarea</w:t>
            </w:r>
          </w:p>
        </w:tc>
        <w:tc>
          <w:tcPr>
            <w:tcW w:w="1695" w:type="dxa"/>
            <w:vAlign w:val="center"/>
          </w:tcPr>
          <w:p w14:paraId="7F6D8EA7" w14:textId="77777777" w:rsidR="00B17949" w:rsidRPr="00C02345" w:rsidRDefault="00B17949" w:rsidP="00B17949">
            <w:pPr>
              <w:spacing w:after="0" w:line="240" w:lineRule="auto"/>
              <w:rPr>
                <w:rFonts w:ascii="Cambria" w:hAnsi="Cambria"/>
                <w:sz w:val="20"/>
                <w:szCs w:val="20"/>
              </w:rPr>
            </w:pPr>
          </w:p>
        </w:tc>
      </w:tr>
      <w:tr w:rsidR="00180F10" w:rsidRPr="00C02345" w14:paraId="4260A1B5" w14:textId="77777777" w:rsidTr="001E0D85">
        <w:trPr>
          <w:trHeight w:val="397"/>
        </w:trPr>
        <w:tc>
          <w:tcPr>
            <w:tcW w:w="4656" w:type="dxa"/>
          </w:tcPr>
          <w:p w14:paraId="37757692" w14:textId="32C2DE43" w:rsidR="00180F10" w:rsidRPr="00B17949" w:rsidRDefault="00180F10" w:rsidP="00180F10">
            <w:pPr>
              <w:spacing w:after="0" w:line="240" w:lineRule="auto"/>
              <w:rPr>
                <w:rFonts w:ascii="Cambria" w:hAnsi="Cambria"/>
                <w:sz w:val="20"/>
                <w:szCs w:val="20"/>
              </w:rPr>
            </w:pPr>
            <w:r w:rsidRPr="00B17949">
              <w:rPr>
                <w:rFonts w:ascii="Cambria" w:hAnsi="Cambria"/>
                <w:sz w:val="20"/>
                <w:szCs w:val="20"/>
              </w:rPr>
              <w:t xml:space="preserve">8.2.7. </w:t>
            </w:r>
            <w:r w:rsidR="00B17949" w:rsidRPr="00B17949">
              <w:rPr>
                <w:rFonts w:ascii="Cambria" w:hAnsi="Cambria"/>
                <w:sz w:val="20"/>
                <w:szCs w:val="20"/>
              </w:rPr>
              <w:t>Evaluare</w:t>
            </w:r>
            <w:r w:rsidRPr="00B17949">
              <w:rPr>
                <w:rFonts w:ascii="Cambria" w:hAnsi="Cambria"/>
                <w:sz w:val="20"/>
                <w:szCs w:val="20"/>
              </w:rPr>
              <w:t>.</w:t>
            </w:r>
          </w:p>
        </w:tc>
        <w:tc>
          <w:tcPr>
            <w:tcW w:w="4140" w:type="dxa"/>
          </w:tcPr>
          <w:p w14:paraId="30528925" w14:textId="0E07BC6D" w:rsidR="00180F10" w:rsidRPr="00147F5D" w:rsidRDefault="00B17949" w:rsidP="00180F10">
            <w:pPr>
              <w:spacing w:after="0" w:line="240" w:lineRule="auto"/>
              <w:rPr>
                <w:rFonts w:ascii="Cambria" w:hAnsi="Cambria"/>
                <w:sz w:val="20"/>
                <w:szCs w:val="20"/>
              </w:rPr>
            </w:pPr>
            <w:r>
              <w:rPr>
                <w:rFonts w:ascii="Cambria" w:hAnsi="Cambria"/>
                <w:sz w:val="20"/>
                <w:szCs w:val="20"/>
              </w:rPr>
              <w:t>Test</w:t>
            </w:r>
          </w:p>
        </w:tc>
        <w:tc>
          <w:tcPr>
            <w:tcW w:w="1695" w:type="dxa"/>
            <w:vAlign w:val="center"/>
          </w:tcPr>
          <w:p w14:paraId="69642808" w14:textId="77777777" w:rsidR="00180F10" w:rsidRPr="00C02345" w:rsidRDefault="00180F10" w:rsidP="00180F10">
            <w:pPr>
              <w:spacing w:after="0" w:line="240" w:lineRule="auto"/>
              <w:rPr>
                <w:rFonts w:ascii="Cambria" w:hAnsi="Cambria"/>
                <w:sz w:val="20"/>
                <w:szCs w:val="20"/>
              </w:rPr>
            </w:pPr>
          </w:p>
        </w:tc>
      </w:tr>
      <w:tr w:rsidR="00180F10" w:rsidRPr="00C02345" w14:paraId="2F8A6EDC" w14:textId="77777777" w:rsidTr="007730F9">
        <w:trPr>
          <w:trHeight w:val="397"/>
        </w:trPr>
        <w:tc>
          <w:tcPr>
            <w:tcW w:w="10491" w:type="dxa"/>
            <w:gridSpan w:val="3"/>
            <w:vAlign w:val="center"/>
          </w:tcPr>
          <w:p w14:paraId="788F8D0B" w14:textId="77777777" w:rsidR="00180F10" w:rsidRDefault="00180F10" w:rsidP="00180F10">
            <w:pPr>
              <w:tabs>
                <w:tab w:val="left" w:pos="2715"/>
              </w:tabs>
              <w:rPr>
                <w:rFonts w:ascii="Cambria" w:eastAsia="Aptos" w:hAnsi="Cambria" w:cs="Times New Roman"/>
                <w:sz w:val="20"/>
                <w:szCs w:val="20"/>
              </w:rPr>
            </w:pPr>
            <w:r w:rsidRPr="008F5105">
              <w:rPr>
                <w:rFonts w:ascii="Cambria" w:eastAsia="Aptos" w:hAnsi="Cambria" w:cs="Times New Roman"/>
                <w:sz w:val="20"/>
                <w:szCs w:val="20"/>
              </w:rPr>
              <w:t>Bibliografie</w:t>
            </w:r>
          </w:p>
          <w:p w14:paraId="38EE2A47" w14:textId="77777777" w:rsidR="00B17949" w:rsidRPr="00B17949" w:rsidRDefault="00B17949" w:rsidP="00B17949">
            <w:pPr>
              <w:numPr>
                <w:ilvl w:val="0"/>
                <w:numId w:val="13"/>
              </w:numPr>
              <w:spacing w:after="0" w:line="240" w:lineRule="auto"/>
              <w:jc w:val="both"/>
              <w:rPr>
                <w:rFonts w:ascii="Cambria" w:hAnsi="Cambria"/>
                <w:sz w:val="20"/>
                <w:szCs w:val="20"/>
              </w:rPr>
            </w:pPr>
            <w:r w:rsidRPr="00B17949">
              <w:rPr>
                <w:rFonts w:ascii="Cambria" w:hAnsi="Cambria"/>
                <w:sz w:val="20"/>
                <w:szCs w:val="20"/>
              </w:rPr>
              <w:t>M. Tomoaia-Cotişel şi colab: Metode experimentale în chimia şi biofizica coloizilor şi interfeţelor, Presa Universitarǎ Clujeanǎ, 2004</w:t>
            </w:r>
          </w:p>
          <w:p w14:paraId="38EBD039" w14:textId="77777777" w:rsidR="00180F10" w:rsidRPr="00B17949" w:rsidRDefault="00180F10" w:rsidP="00B17949">
            <w:pPr>
              <w:numPr>
                <w:ilvl w:val="0"/>
                <w:numId w:val="13"/>
              </w:numPr>
              <w:spacing w:after="0" w:line="240" w:lineRule="auto"/>
              <w:jc w:val="both"/>
              <w:rPr>
                <w:rFonts w:ascii="Cambria" w:hAnsi="Cambria"/>
                <w:sz w:val="20"/>
                <w:szCs w:val="20"/>
              </w:rPr>
            </w:pPr>
            <w:r w:rsidRPr="00B17949">
              <w:rPr>
                <w:rFonts w:ascii="Cambria" w:hAnsi="Cambria"/>
                <w:sz w:val="20"/>
                <w:szCs w:val="20"/>
              </w:rPr>
              <w:t>Kaposi O.: Bevezetés a fizikai kémiai mérésekbe vol. II. Tankönyvkiadó, Budapest, 1988</w:t>
            </w:r>
          </w:p>
          <w:p w14:paraId="00C20D72" w14:textId="4D49DCA3" w:rsidR="00180F10" w:rsidRPr="00180F10" w:rsidRDefault="00180F10" w:rsidP="00B17949">
            <w:pPr>
              <w:pStyle w:val="ListParagraph"/>
              <w:numPr>
                <w:ilvl w:val="0"/>
                <w:numId w:val="13"/>
              </w:numPr>
              <w:tabs>
                <w:tab w:val="left" w:pos="2715"/>
              </w:tabs>
              <w:rPr>
                <w:rFonts w:ascii="Cambria" w:eastAsia="Aptos" w:hAnsi="Cambria" w:cs="Times New Roman"/>
                <w:sz w:val="20"/>
                <w:szCs w:val="20"/>
              </w:rPr>
            </w:pPr>
            <w:r w:rsidRPr="00B17949">
              <w:rPr>
                <w:rFonts w:ascii="Cambria" w:hAnsi="Cambria"/>
                <w:sz w:val="20"/>
                <w:szCs w:val="20"/>
              </w:rPr>
              <w:t>Szalma J. Mérési eredmények kiértékelésének alapjai, Tankönyvkiadó, Budapest, 1989</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147F5D" w:rsidRPr="0039068A" w14:paraId="0121D36F" w14:textId="77777777" w:rsidTr="00AD791A">
        <w:trPr>
          <w:trHeight w:val="284"/>
        </w:trPr>
        <w:tc>
          <w:tcPr>
            <w:tcW w:w="2269" w:type="dxa"/>
            <w:vMerge w:val="restart"/>
            <w:vAlign w:val="center"/>
          </w:tcPr>
          <w:p w14:paraId="237F9F32" w14:textId="77777777"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9.4 Curs</w:t>
            </w:r>
          </w:p>
        </w:tc>
        <w:tc>
          <w:tcPr>
            <w:tcW w:w="3969" w:type="dxa"/>
            <w:vAlign w:val="center"/>
          </w:tcPr>
          <w:p w14:paraId="720AFAC8" w14:textId="0D77B535"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Corectitudinea răspunsurilor  – însușirea și înțelegerea corectă a problematicii tratate la curs</w:t>
            </w:r>
          </w:p>
        </w:tc>
        <w:tc>
          <w:tcPr>
            <w:tcW w:w="2693" w:type="dxa"/>
            <w:vMerge w:val="restart"/>
            <w:vAlign w:val="center"/>
          </w:tcPr>
          <w:p w14:paraId="6190FE31" w14:textId="0579D24B"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 xml:space="preserve">Accesul la </w:t>
            </w:r>
            <w:r w:rsidR="00B17949">
              <w:rPr>
                <w:rFonts w:ascii="Cambria" w:hAnsi="Cambria"/>
                <w:sz w:val="20"/>
                <w:szCs w:val="20"/>
              </w:rPr>
              <w:t>colocviu</w:t>
            </w:r>
            <w:r w:rsidRPr="00147F5D">
              <w:rPr>
                <w:rFonts w:ascii="Cambria" w:hAnsi="Cambria"/>
                <w:sz w:val="20"/>
                <w:szCs w:val="20"/>
              </w:rPr>
              <w:t xml:space="preserve"> este condiționat de susținerea </w:t>
            </w:r>
            <w:r w:rsidR="00B17949">
              <w:rPr>
                <w:rFonts w:ascii="Cambria" w:hAnsi="Cambria"/>
                <w:sz w:val="20"/>
                <w:szCs w:val="20"/>
              </w:rPr>
              <w:t>testului la ultima lucrare practică.</w:t>
            </w:r>
            <w:r w:rsidRPr="00147F5D">
              <w:rPr>
                <w:rFonts w:ascii="Cambria" w:hAnsi="Cambria"/>
                <w:sz w:val="20"/>
                <w:szCs w:val="20"/>
              </w:rPr>
              <w:t xml:space="preserve"> Examenul constă în verificarea cunoștințelor teoretice</w:t>
            </w:r>
            <w:r w:rsidR="00B17949">
              <w:rPr>
                <w:rFonts w:ascii="Cambria" w:hAnsi="Cambria"/>
                <w:sz w:val="20"/>
                <w:szCs w:val="20"/>
              </w:rPr>
              <w:t>.</w:t>
            </w:r>
          </w:p>
          <w:p w14:paraId="2A43BEA6" w14:textId="6EC90D73"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Intenția de fraudă la examen se pedepsește cu eliminarea din examen.</w:t>
            </w:r>
          </w:p>
        </w:tc>
        <w:tc>
          <w:tcPr>
            <w:tcW w:w="1561" w:type="dxa"/>
            <w:vMerge w:val="restart"/>
            <w:vAlign w:val="center"/>
          </w:tcPr>
          <w:p w14:paraId="03F5A0AE" w14:textId="3EA4F08C" w:rsidR="00147F5D" w:rsidRPr="00357598" w:rsidRDefault="00147F5D" w:rsidP="00147F5D">
            <w:pPr>
              <w:spacing w:after="0" w:line="240" w:lineRule="auto"/>
              <w:rPr>
                <w:rFonts w:ascii="Cambria" w:hAnsi="Cambria"/>
                <w:sz w:val="20"/>
                <w:szCs w:val="20"/>
              </w:rPr>
            </w:pPr>
            <w:r>
              <w:rPr>
                <w:rFonts w:ascii="Cambria" w:hAnsi="Cambria"/>
                <w:sz w:val="20"/>
                <w:szCs w:val="20"/>
              </w:rPr>
              <w:t>80</w:t>
            </w:r>
            <w:r w:rsidR="00006F9D">
              <w:rPr>
                <w:rFonts w:ascii="Cambria" w:hAnsi="Cambria"/>
                <w:sz w:val="20"/>
                <w:szCs w:val="20"/>
              </w:rPr>
              <w:t>%</w:t>
            </w:r>
          </w:p>
        </w:tc>
      </w:tr>
      <w:tr w:rsidR="00147F5D" w:rsidRPr="0039068A" w14:paraId="3B57193E" w14:textId="77777777" w:rsidTr="00AD791A">
        <w:trPr>
          <w:trHeight w:val="284"/>
        </w:trPr>
        <w:tc>
          <w:tcPr>
            <w:tcW w:w="2269" w:type="dxa"/>
            <w:vMerge/>
            <w:vAlign w:val="center"/>
          </w:tcPr>
          <w:p w14:paraId="09B900DA" w14:textId="77777777" w:rsidR="00147F5D" w:rsidRPr="00147F5D" w:rsidRDefault="00147F5D" w:rsidP="00373CCF">
            <w:pPr>
              <w:spacing w:after="0" w:line="240" w:lineRule="auto"/>
              <w:rPr>
                <w:rFonts w:ascii="Cambria" w:hAnsi="Cambria"/>
                <w:sz w:val="20"/>
                <w:szCs w:val="20"/>
              </w:rPr>
            </w:pPr>
          </w:p>
        </w:tc>
        <w:tc>
          <w:tcPr>
            <w:tcW w:w="3969" w:type="dxa"/>
            <w:vAlign w:val="center"/>
          </w:tcPr>
          <w:p w14:paraId="19624F2A" w14:textId="5917017E" w:rsidR="00147F5D" w:rsidRPr="00147F5D" w:rsidRDefault="00147F5D" w:rsidP="00373CCF">
            <w:pPr>
              <w:spacing w:after="0" w:line="240" w:lineRule="auto"/>
              <w:rPr>
                <w:rFonts w:ascii="Cambria" w:hAnsi="Cambria"/>
                <w:sz w:val="20"/>
                <w:szCs w:val="20"/>
              </w:rPr>
            </w:pPr>
            <w:r w:rsidRPr="00147F5D">
              <w:rPr>
                <w:rFonts w:ascii="Cambria" w:hAnsi="Cambria"/>
                <w:sz w:val="20"/>
                <w:szCs w:val="20"/>
              </w:rPr>
              <w:t>Rezolvarea corectă a problemelor</w:t>
            </w:r>
          </w:p>
        </w:tc>
        <w:tc>
          <w:tcPr>
            <w:tcW w:w="2693" w:type="dxa"/>
            <w:vMerge/>
            <w:vAlign w:val="center"/>
          </w:tcPr>
          <w:p w14:paraId="6B83C46D" w14:textId="77777777" w:rsidR="00147F5D" w:rsidRPr="00147F5D" w:rsidRDefault="00147F5D" w:rsidP="00373CCF">
            <w:pPr>
              <w:spacing w:after="0" w:line="240" w:lineRule="auto"/>
              <w:rPr>
                <w:rFonts w:ascii="Cambria" w:hAnsi="Cambria"/>
                <w:sz w:val="20"/>
                <w:szCs w:val="20"/>
              </w:rPr>
            </w:pPr>
          </w:p>
        </w:tc>
        <w:tc>
          <w:tcPr>
            <w:tcW w:w="1561" w:type="dxa"/>
            <w:vMerge/>
            <w:vAlign w:val="center"/>
          </w:tcPr>
          <w:p w14:paraId="39137AB4" w14:textId="77777777" w:rsidR="00147F5D" w:rsidRPr="00357598" w:rsidRDefault="00147F5D" w:rsidP="00373CCF">
            <w:pPr>
              <w:spacing w:after="0" w:line="240" w:lineRule="auto"/>
              <w:rPr>
                <w:rFonts w:ascii="Cambria" w:hAnsi="Cambria"/>
                <w:sz w:val="20"/>
                <w:szCs w:val="20"/>
              </w:rPr>
            </w:pPr>
          </w:p>
        </w:tc>
      </w:tr>
      <w:tr w:rsidR="00147F5D" w:rsidRPr="0039068A" w14:paraId="5590EFAB" w14:textId="77777777" w:rsidTr="00AD791A">
        <w:trPr>
          <w:trHeight w:val="284"/>
        </w:trPr>
        <w:tc>
          <w:tcPr>
            <w:tcW w:w="2269" w:type="dxa"/>
            <w:vMerge w:val="restart"/>
            <w:vAlign w:val="center"/>
          </w:tcPr>
          <w:p w14:paraId="17702ECD" w14:textId="77777777" w:rsidR="00147F5D" w:rsidRPr="00147F5D" w:rsidRDefault="00147F5D" w:rsidP="00373CCF">
            <w:pPr>
              <w:spacing w:after="0" w:line="240" w:lineRule="auto"/>
              <w:ind w:right="-150"/>
              <w:rPr>
                <w:rFonts w:ascii="Cambria" w:hAnsi="Cambria"/>
                <w:sz w:val="20"/>
                <w:szCs w:val="20"/>
              </w:rPr>
            </w:pPr>
            <w:r w:rsidRPr="00147F5D">
              <w:rPr>
                <w:rFonts w:ascii="Cambria" w:hAnsi="Cambria"/>
                <w:sz w:val="20"/>
                <w:szCs w:val="20"/>
              </w:rPr>
              <w:t>9.5 Seminar/laborator</w:t>
            </w:r>
          </w:p>
        </w:tc>
        <w:tc>
          <w:tcPr>
            <w:tcW w:w="3969" w:type="dxa"/>
            <w:vAlign w:val="center"/>
          </w:tcPr>
          <w:p w14:paraId="753CC27B" w14:textId="18D8E596"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Corectitudinea răspunsurilor – însușirea și înțelegerea corectă a problematicii tratate la seminar/laborator</w:t>
            </w:r>
          </w:p>
          <w:p w14:paraId="45C028B1" w14:textId="36FDE5ED"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Calitatea referatelor pregătite</w:t>
            </w:r>
          </w:p>
        </w:tc>
        <w:tc>
          <w:tcPr>
            <w:tcW w:w="2693" w:type="dxa"/>
            <w:vMerge w:val="restart"/>
            <w:vAlign w:val="center"/>
          </w:tcPr>
          <w:p w14:paraId="284BB1C4" w14:textId="0EE324C1"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 xml:space="preserve">Condiții de prezentare la </w:t>
            </w:r>
            <w:r w:rsidR="00B17949">
              <w:rPr>
                <w:rFonts w:ascii="Cambria" w:hAnsi="Cambria"/>
                <w:sz w:val="20"/>
                <w:szCs w:val="20"/>
              </w:rPr>
              <w:t>colocviu</w:t>
            </w:r>
            <w:r w:rsidRPr="00147F5D">
              <w:rPr>
                <w:rFonts w:ascii="Cambria" w:hAnsi="Cambria"/>
                <w:sz w:val="20"/>
                <w:szCs w:val="20"/>
              </w:rPr>
              <w:t xml:space="preserve">: efectuarea tuturor lucrărilor de laborator; lucrările la care s-a absentat </w:t>
            </w:r>
            <w:r w:rsidRPr="00B17949">
              <w:rPr>
                <w:rFonts w:ascii="Cambria" w:hAnsi="Cambria"/>
                <w:sz w:val="20"/>
                <w:szCs w:val="20"/>
              </w:rPr>
              <w:t>motivat</w:t>
            </w:r>
            <w:r w:rsidRPr="00147F5D">
              <w:rPr>
                <w:rFonts w:ascii="Cambria" w:hAnsi="Cambria"/>
                <w:sz w:val="20"/>
                <w:szCs w:val="20"/>
              </w:rPr>
              <w:t xml:space="preserve"> pot fi recuperate cu altă grupă de studenți, sau o lucrare – în ultima săptămână dinaintea sesiunii.</w:t>
            </w:r>
          </w:p>
          <w:p w14:paraId="77E5ED4F" w14:textId="7AEF6A8A" w:rsidR="00147F5D" w:rsidRPr="00147F5D" w:rsidRDefault="00147F5D" w:rsidP="00147F5D">
            <w:pPr>
              <w:spacing w:after="0" w:line="240" w:lineRule="auto"/>
              <w:rPr>
                <w:rFonts w:ascii="Cambria" w:hAnsi="Cambria"/>
                <w:sz w:val="20"/>
                <w:szCs w:val="20"/>
              </w:rPr>
            </w:pPr>
            <w:r w:rsidRPr="00147F5D">
              <w:rPr>
                <w:rFonts w:ascii="Cambria" w:hAnsi="Cambria"/>
                <w:sz w:val="20"/>
                <w:szCs w:val="20"/>
              </w:rPr>
              <w:t>Referatele de laborator corespunzătoare tuturor lucrărilor practice se predau săptămânal. Se prezintă rezolvarea problemelor propuse.</w:t>
            </w:r>
          </w:p>
        </w:tc>
        <w:tc>
          <w:tcPr>
            <w:tcW w:w="1561" w:type="dxa"/>
            <w:vMerge w:val="restart"/>
            <w:vAlign w:val="center"/>
          </w:tcPr>
          <w:p w14:paraId="4ACDD5D3" w14:textId="58ACFA22" w:rsidR="00147F5D" w:rsidRPr="00357598" w:rsidRDefault="00147F5D" w:rsidP="00373CCF">
            <w:pPr>
              <w:spacing w:after="0" w:line="240" w:lineRule="auto"/>
              <w:rPr>
                <w:rFonts w:ascii="Cambria" w:hAnsi="Cambria"/>
                <w:sz w:val="20"/>
                <w:szCs w:val="20"/>
              </w:rPr>
            </w:pPr>
            <w:r>
              <w:rPr>
                <w:rFonts w:ascii="Cambria" w:hAnsi="Cambria"/>
                <w:sz w:val="20"/>
                <w:szCs w:val="20"/>
              </w:rPr>
              <w:t>20</w:t>
            </w:r>
            <w:r w:rsidR="00006F9D">
              <w:rPr>
                <w:rFonts w:ascii="Cambria" w:hAnsi="Cambria"/>
                <w:sz w:val="20"/>
                <w:szCs w:val="20"/>
              </w:rPr>
              <w:t>%</w:t>
            </w:r>
          </w:p>
        </w:tc>
      </w:tr>
      <w:tr w:rsidR="00147F5D" w:rsidRPr="0039068A" w14:paraId="7C0F32F5" w14:textId="77777777" w:rsidTr="00AD791A">
        <w:trPr>
          <w:trHeight w:val="284"/>
        </w:trPr>
        <w:tc>
          <w:tcPr>
            <w:tcW w:w="2269" w:type="dxa"/>
            <w:vMerge/>
            <w:vAlign w:val="center"/>
          </w:tcPr>
          <w:p w14:paraId="3447622A" w14:textId="77777777" w:rsidR="00147F5D" w:rsidRPr="00147F5D" w:rsidRDefault="00147F5D" w:rsidP="00373CCF">
            <w:pPr>
              <w:spacing w:after="0" w:line="240" w:lineRule="auto"/>
              <w:ind w:right="-150"/>
              <w:rPr>
                <w:rFonts w:ascii="Cambria" w:hAnsi="Cambria"/>
                <w:sz w:val="20"/>
                <w:szCs w:val="20"/>
              </w:rPr>
            </w:pPr>
          </w:p>
        </w:tc>
        <w:tc>
          <w:tcPr>
            <w:tcW w:w="3969" w:type="dxa"/>
            <w:vAlign w:val="center"/>
          </w:tcPr>
          <w:p w14:paraId="318DC671" w14:textId="2DCD8439" w:rsidR="00147F5D" w:rsidRPr="00147F5D" w:rsidRDefault="00147F5D" w:rsidP="00373CCF">
            <w:pPr>
              <w:spacing w:after="0" w:line="240" w:lineRule="auto"/>
              <w:rPr>
                <w:rFonts w:ascii="Cambria" w:hAnsi="Cambria"/>
                <w:sz w:val="20"/>
                <w:szCs w:val="20"/>
              </w:rPr>
            </w:pPr>
            <w:r w:rsidRPr="00147F5D">
              <w:rPr>
                <w:rFonts w:ascii="Cambria" w:hAnsi="Cambria"/>
                <w:sz w:val="20"/>
                <w:szCs w:val="20"/>
              </w:rPr>
              <w:t>Activitatea desfășurată în laborator</w:t>
            </w:r>
          </w:p>
        </w:tc>
        <w:tc>
          <w:tcPr>
            <w:tcW w:w="2693" w:type="dxa"/>
            <w:vMerge/>
            <w:vAlign w:val="center"/>
          </w:tcPr>
          <w:p w14:paraId="2702A715" w14:textId="77777777" w:rsidR="00147F5D" w:rsidRPr="00147F5D" w:rsidRDefault="00147F5D" w:rsidP="00373CCF">
            <w:pPr>
              <w:spacing w:after="0" w:line="240" w:lineRule="auto"/>
              <w:rPr>
                <w:rFonts w:ascii="Cambria" w:hAnsi="Cambria"/>
                <w:sz w:val="20"/>
                <w:szCs w:val="20"/>
              </w:rPr>
            </w:pPr>
          </w:p>
        </w:tc>
        <w:tc>
          <w:tcPr>
            <w:tcW w:w="1561" w:type="dxa"/>
            <w:vMerge/>
            <w:vAlign w:val="center"/>
          </w:tcPr>
          <w:p w14:paraId="2BD095CA" w14:textId="77777777" w:rsidR="00147F5D" w:rsidRPr="00357598" w:rsidRDefault="00147F5D" w:rsidP="00373CCF">
            <w:pPr>
              <w:spacing w:after="0" w:line="240" w:lineRule="auto"/>
              <w:rPr>
                <w:rFonts w:ascii="Cambria" w:hAnsi="Cambria"/>
                <w:sz w:val="20"/>
                <w:szCs w:val="20"/>
              </w:rPr>
            </w:pPr>
          </w:p>
        </w:tc>
      </w:tr>
      <w:tr w:rsidR="00357598" w:rsidRPr="0039068A" w14:paraId="490FD80E" w14:textId="77777777" w:rsidTr="00A5032D">
        <w:trPr>
          <w:trHeight w:val="284"/>
        </w:trPr>
        <w:tc>
          <w:tcPr>
            <w:tcW w:w="10492" w:type="dxa"/>
            <w:gridSpan w:val="4"/>
            <w:vAlign w:val="center"/>
          </w:tcPr>
          <w:p w14:paraId="6E22D344" w14:textId="530F8285" w:rsidR="00147F5D" w:rsidRPr="00147F5D" w:rsidRDefault="00A5032D" w:rsidP="00373CCF">
            <w:pPr>
              <w:spacing w:after="0" w:line="240" w:lineRule="auto"/>
              <w:rPr>
                <w:rFonts w:ascii="Cambria" w:hAnsi="Cambria"/>
                <w:sz w:val="20"/>
                <w:szCs w:val="20"/>
              </w:rPr>
            </w:pPr>
            <w:r w:rsidRPr="00147F5D">
              <w:rPr>
                <w:rFonts w:ascii="Cambria" w:hAnsi="Cambria"/>
                <w:sz w:val="20"/>
                <w:szCs w:val="20"/>
              </w:rPr>
              <w:t>9</w:t>
            </w:r>
            <w:r w:rsidR="00357598" w:rsidRPr="00147F5D">
              <w:rPr>
                <w:rFonts w:ascii="Cambria" w:hAnsi="Cambria"/>
                <w:sz w:val="20"/>
                <w:szCs w:val="20"/>
              </w:rPr>
              <w:t xml:space="preserve">.6 Standard minim de </w:t>
            </w:r>
            <w:r w:rsidR="00956527" w:rsidRPr="00147F5D">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67AFEA0B" w14:textId="02A25EBA" w:rsidR="00357598" w:rsidRPr="00147F5D" w:rsidRDefault="00147F5D" w:rsidP="00147F5D">
            <w:pPr>
              <w:spacing w:before="120" w:after="0" w:line="240" w:lineRule="auto"/>
              <w:rPr>
                <w:rFonts w:ascii="Cambria" w:hAnsi="Cambria"/>
                <w:sz w:val="20"/>
                <w:szCs w:val="20"/>
              </w:rPr>
            </w:pPr>
            <w:r w:rsidRPr="00147F5D">
              <w:rPr>
                <w:rFonts w:ascii="Cambria" w:hAnsi="Cambria"/>
                <w:sz w:val="20"/>
                <w:szCs w:val="20"/>
              </w:rPr>
              <w:t xml:space="preserve">Nota 5 (cinci) atât la colocviul cât </w:t>
            </w:r>
            <w:r w:rsidR="00B17949" w:rsidRPr="00147F5D">
              <w:rPr>
                <w:rFonts w:ascii="Cambria" w:hAnsi="Cambria"/>
                <w:sz w:val="20"/>
                <w:szCs w:val="20"/>
              </w:rPr>
              <w:t>și</w:t>
            </w:r>
            <w:r w:rsidRPr="00147F5D">
              <w:rPr>
                <w:rFonts w:ascii="Cambria" w:hAnsi="Cambria"/>
                <w:sz w:val="20"/>
                <w:szCs w:val="20"/>
              </w:rPr>
              <w:t xml:space="preserve"> la test</w:t>
            </w:r>
            <w:r w:rsidR="00B17949">
              <w:rPr>
                <w:rFonts w:ascii="Cambria" w:hAnsi="Cambria"/>
                <w:sz w:val="20"/>
                <w:szCs w:val="20"/>
              </w:rPr>
              <w:t>ul</w:t>
            </w:r>
            <w:r w:rsidRPr="00147F5D">
              <w:rPr>
                <w:rFonts w:ascii="Cambria" w:hAnsi="Cambria"/>
                <w:sz w:val="20"/>
                <w:szCs w:val="20"/>
              </w:rPr>
              <w:t xml:space="preserve"> </w:t>
            </w:r>
            <w:r w:rsidR="00B17949" w:rsidRPr="00147F5D">
              <w:rPr>
                <w:rFonts w:ascii="Cambria" w:hAnsi="Cambria"/>
                <w:sz w:val="20"/>
                <w:szCs w:val="20"/>
              </w:rPr>
              <w:t xml:space="preserve">de laborator </w:t>
            </w:r>
            <w:r w:rsidRPr="00147F5D">
              <w:rPr>
                <w:rFonts w:ascii="Cambria" w:hAnsi="Cambria"/>
                <w:sz w:val="20"/>
                <w:szCs w:val="20"/>
              </w:rPr>
              <w:t>conform baremului</w:t>
            </w:r>
            <w:r w:rsidR="00B17949">
              <w:rPr>
                <w:rFonts w:ascii="Cambria" w:hAnsi="Cambria"/>
                <w:sz w:val="20"/>
                <w:szCs w:val="20"/>
              </w:rPr>
              <w:t>.</w:t>
            </w:r>
          </w:p>
        </w:tc>
      </w:tr>
    </w:tbl>
    <w:p w14:paraId="42D04451" w14:textId="77777777" w:rsidR="002A7B96" w:rsidRDefault="002A7B96" w:rsidP="00147F5D">
      <w:pPr>
        <w:spacing w:after="0"/>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58C23717" w:rsidR="00812545" w:rsidRPr="00E027F6"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lastRenderedPageBreak/>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38A6FF5D"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9" o:title=""/>
                </v:shape>
              </w:pict>
            </w:r>
          </w:p>
        </w:tc>
        <w:tc>
          <w:tcPr>
            <w:tcW w:w="1166" w:type="dxa"/>
            <w:gridSpan w:val="2"/>
            <w:vAlign w:val="center"/>
          </w:tcPr>
          <w:p w14:paraId="32975DD8" w14:textId="0E06DBE3"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vAlign w:val="center"/>
          </w:tcPr>
          <w:p w14:paraId="73F807C0" w14:textId="1468D737"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1B49035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vAlign w:val="center"/>
          </w:tcPr>
          <w:p w14:paraId="0D1D7980" w14:textId="04A7AA1B"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vAlign w:val="center"/>
          </w:tcPr>
          <w:p w14:paraId="3ECAEB95" w14:textId="798910E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7713446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6E35F7B5"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2D1D2807"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0FEFA4A1"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2FDC3C4A"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vAlign w:val="center"/>
          </w:tcPr>
          <w:p w14:paraId="7D200613" w14:textId="64A67E3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29FB525B"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vAlign w:val="center"/>
          </w:tcPr>
          <w:p w14:paraId="24178587" w14:textId="6D2CEA96"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vAlign w:val="center"/>
          </w:tcPr>
          <w:p w14:paraId="356A4870" w14:textId="306A72A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2521F880"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61B46800"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568FF136" w:rsidR="003A7089" w:rsidRPr="00E027F6" w:rsidRDefault="00000000"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3.5pt;height:18.75pt">
                  <v:imagedata r:id="rId9" o:title=""/>
                </v:shape>
              </w:pic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1DF29EF0" w:rsidR="003C197C" w:rsidRPr="003C197C" w:rsidRDefault="00147F5D" w:rsidP="001F18B8">
            <w:pPr>
              <w:spacing w:line="360" w:lineRule="auto"/>
              <w:rPr>
                <w:rFonts w:ascii="Cambria" w:hAnsi="Cambria"/>
              </w:rPr>
            </w:pPr>
            <w:r>
              <w:rPr>
                <w:rFonts w:ascii="Cambria" w:hAnsi="Cambria"/>
              </w:rPr>
              <w:t>26.0</w:t>
            </w:r>
            <w:r w:rsidR="0009607D">
              <w:rPr>
                <w:rFonts w:ascii="Cambria" w:hAnsi="Cambria"/>
              </w:rPr>
              <w:t>4</w:t>
            </w:r>
            <w:r>
              <w:rPr>
                <w:rFonts w:ascii="Cambria" w:hAnsi="Cambria"/>
              </w:rPr>
              <w:t>.2026</w:t>
            </w:r>
          </w:p>
        </w:tc>
        <w:tc>
          <w:tcPr>
            <w:tcW w:w="3969" w:type="dxa"/>
            <w:gridSpan w:val="2"/>
          </w:tcPr>
          <w:p w14:paraId="513722FE" w14:textId="77777777" w:rsidR="003C197C" w:rsidRDefault="003C197C" w:rsidP="001F18B8">
            <w:pPr>
              <w:spacing w:line="360" w:lineRule="auto"/>
              <w:jc w:val="center"/>
              <w:rPr>
                <w:rFonts w:ascii="Cambria" w:hAnsi="Cambria"/>
              </w:rPr>
            </w:pPr>
            <w:r w:rsidRPr="003C197C">
              <w:rPr>
                <w:rFonts w:ascii="Cambria" w:hAnsi="Cambria"/>
              </w:rPr>
              <w:t>Semnătura titularului de curs</w:t>
            </w:r>
          </w:p>
          <w:p w14:paraId="3D8ECBFB" w14:textId="2A342551" w:rsidR="00147F5D" w:rsidRPr="00147F5D" w:rsidRDefault="00147F5D" w:rsidP="001F18B8">
            <w:pPr>
              <w:spacing w:line="360" w:lineRule="auto"/>
              <w:jc w:val="center"/>
              <w:rPr>
                <w:rFonts w:ascii="Cambria" w:hAnsi="Cambria"/>
              </w:rPr>
            </w:pPr>
            <w:bookmarkStart w:id="0" w:name="_Hlk93345810"/>
            <w:r w:rsidRPr="00147F5D">
              <w:rPr>
                <w:rFonts w:ascii="Cambria" w:hAnsi="Cambria"/>
              </w:rPr>
              <w:t>Conf. dr. Szabó Gabriella Stefánia</w:t>
            </w:r>
            <w:bookmarkEnd w:id="0"/>
          </w:p>
          <w:p w14:paraId="4B4644A3" w14:textId="7F5F52CF" w:rsidR="003C197C" w:rsidRPr="003C197C" w:rsidRDefault="00147F5D" w:rsidP="001F18B8">
            <w:pPr>
              <w:spacing w:line="360" w:lineRule="auto"/>
              <w:jc w:val="center"/>
              <w:rPr>
                <w:rFonts w:ascii="Cambria" w:hAnsi="Cambria"/>
              </w:rPr>
            </w:pPr>
            <w:r w:rsidRPr="005B76EF">
              <w:rPr>
                <w:rFonts w:ascii="Times New Roman" w:hAnsi="Times New Roman"/>
                <w:noProof/>
              </w:rPr>
              <w:drawing>
                <wp:inline distT="0" distB="0" distL="0" distR="0" wp14:anchorId="06F8D254" wp14:editId="12A98F33">
                  <wp:extent cx="571500" cy="407894"/>
                  <wp:effectExtent l="0" t="0" r="0" b="0"/>
                  <wp:docPr id="21572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0041" cy="421127"/>
                          </a:xfrm>
                          <a:prstGeom prst="rect">
                            <a:avLst/>
                          </a:prstGeom>
                          <a:noFill/>
                          <a:ln>
                            <a:noFill/>
                          </a:ln>
                        </pic:spPr>
                      </pic:pic>
                    </a:graphicData>
                  </a:graphic>
                </wp:inline>
              </w:drawing>
            </w:r>
          </w:p>
        </w:tc>
        <w:tc>
          <w:tcPr>
            <w:tcW w:w="3969" w:type="dxa"/>
          </w:tcPr>
          <w:p w14:paraId="61C3FD4D" w14:textId="77777777" w:rsidR="003C197C" w:rsidRPr="00147F5D" w:rsidRDefault="003C197C" w:rsidP="001F18B8">
            <w:pPr>
              <w:spacing w:line="360" w:lineRule="auto"/>
              <w:jc w:val="center"/>
              <w:rPr>
                <w:rFonts w:ascii="Cambria" w:hAnsi="Cambria"/>
              </w:rPr>
            </w:pPr>
            <w:r w:rsidRPr="00147F5D">
              <w:rPr>
                <w:rFonts w:ascii="Cambria" w:hAnsi="Cambria"/>
              </w:rPr>
              <w:t>Semnătura titularului de seminar</w:t>
            </w:r>
          </w:p>
          <w:p w14:paraId="1AA39084" w14:textId="77777777" w:rsidR="00147F5D" w:rsidRPr="00147F5D" w:rsidRDefault="00147F5D" w:rsidP="00147F5D">
            <w:pPr>
              <w:spacing w:line="480" w:lineRule="auto"/>
              <w:jc w:val="center"/>
              <w:rPr>
                <w:rFonts w:ascii="Cambria" w:hAnsi="Cambria"/>
              </w:rPr>
            </w:pPr>
            <w:r w:rsidRPr="00147F5D">
              <w:rPr>
                <w:rFonts w:ascii="Cambria" w:hAnsi="Cambria"/>
              </w:rPr>
              <w:t>Lect. dr. ing. Szőke Árpád</w:t>
            </w:r>
          </w:p>
          <w:p w14:paraId="55369975" w14:textId="77777777" w:rsidR="00147F5D" w:rsidRPr="003C197C" w:rsidRDefault="00147F5D" w:rsidP="001F18B8">
            <w:pPr>
              <w:spacing w:line="360" w:lineRule="auto"/>
              <w:jc w:val="center"/>
              <w:rPr>
                <w:rFonts w:ascii="Cambria" w:hAnsi="Cambria"/>
              </w:rPr>
            </w:pPr>
          </w:p>
          <w:p w14:paraId="36D955E1" w14:textId="209F01FC" w:rsidR="003C197C" w:rsidRPr="003C197C" w:rsidRDefault="0009607D" w:rsidP="001F18B8">
            <w:pPr>
              <w:spacing w:line="360" w:lineRule="auto"/>
              <w:jc w:val="center"/>
              <w:rPr>
                <w:rFonts w:ascii="Cambria" w:hAnsi="Cambria"/>
              </w:rPr>
            </w:pPr>
            <w:r>
              <w:rPr>
                <w:noProof/>
              </w:rPr>
              <w:drawing>
                <wp:anchor distT="0" distB="0" distL="114300" distR="114300" simplePos="0" relativeHeight="251663360" behindDoc="1" locked="0" layoutInCell="1" allowOverlap="1" wp14:anchorId="0F1BD12E" wp14:editId="393480C4">
                  <wp:simplePos x="0" y="0"/>
                  <wp:positionH relativeFrom="column">
                    <wp:posOffset>-635</wp:posOffset>
                  </wp:positionH>
                  <wp:positionV relativeFrom="paragraph">
                    <wp:posOffset>226695</wp:posOffset>
                  </wp:positionV>
                  <wp:extent cx="912453" cy="608400"/>
                  <wp:effectExtent l="0" t="0" r="2540" b="1270"/>
                  <wp:wrapTight wrapText="bothSides">
                    <wp:wrapPolygon edited="0">
                      <wp:start x="0" y="0"/>
                      <wp:lineTo x="0" y="20969"/>
                      <wp:lineTo x="21209" y="20969"/>
                      <wp:lineTo x="2120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912453" cy="608400"/>
                          </a:xfrm>
                          <a:prstGeom prst="rect">
                            <a:avLst/>
                          </a:prstGeom>
                        </pic:spPr>
                      </pic:pic>
                    </a:graphicData>
                  </a:graphic>
                  <wp14:sizeRelV relativeFrom="margin">
                    <wp14:pctHeight>0</wp14:pctHeight>
                  </wp14:sizeRelV>
                </wp:anchor>
              </w:drawing>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0992C6D4" w:rsidR="003C197C" w:rsidRPr="003C197C" w:rsidRDefault="003C197C" w:rsidP="001F18B8">
            <w:pPr>
              <w:spacing w:line="360" w:lineRule="auto"/>
              <w:rPr>
                <w:rFonts w:ascii="Cambria" w:hAnsi="Cambria"/>
              </w:rPr>
            </w:pPr>
            <w:r w:rsidRPr="003C197C">
              <w:rPr>
                <w:rFonts w:ascii="Cambria" w:hAnsi="Cambria"/>
              </w:rPr>
              <w:t>Data avizării în departament:</w:t>
            </w:r>
            <w:r w:rsidR="0009607D">
              <w:rPr>
                <w:rFonts w:ascii="Cambria" w:hAnsi="Cambria"/>
              </w:rPr>
              <w:t xml:space="preserve"> 30</w:t>
            </w:r>
            <w:r w:rsidR="0009607D">
              <w:rPr>
                <w:rFonts w:ascii="Cambria" w:hAnsi="Cambria"/>
              </w:rPr>
              <w:t>.0</w:t>
            </w:r>
            <w:r w:rsidR="0009607D">
              <w:rPr>
                <w:rFonts w:ascii="Cambria" w:hAnsi="Cambria"/>
              </w:rPr>
              <w:t>4</w:t>
            </w:r>
            <w:r w:rsidR="0009607D">
              <w:rPr>
                <w:rFonts w:ascii="Cambria" w:hAnsi="Cambria"/>
              </w:rPr>
              <w:t>.2026</w:t>
            </w:r>
          </w:p>
          <w:p w14:paraId="1AE3461D" w14:textId="77777777" w:rsidR="003C197C" w:rsidRPr="003C197C" w:rsidRDefault="003C197C" w:rsidP="001F18B8">
            <w:pPr>
              <w:spacing w:line="360" w:lineRule="auto"/>
              <w:rPr>
                <w:rFonts w:ascii="Cambria" w:hAnsi="Cambria"/>
              </w:rPr>
            </w:pPr>
            <w:r w:rsidRPr="003C197C">
              <w:rPr>
                <w:rFonts w:ascii="Cambria" w:hAnsi="Cambria"/>
              </w:rPr>
              <w:t>...</w:t>
            </w:r>
          </w:p>
          <w:p w14:paraId="1C057A8A" w14:textId="77777777" w:rsidR="003C197C" w:rsidRPr="003C197C" w:rsidRDefault="003C197C" w:rsidP="001F18B8">
            <w:pPr>
              <w:spacing w:line="360" w:lineRule="auto"/>
              <w:rPr>
                <w:rFonts w:ascii="Cambria" w:hAnsi="Cambria"/>
              </w:rPr>
            </w:pP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6D2A03CD" w14:textId="19B6BE6D" w:rsidR="003C197C" w:rsidRPr="00147F5D" w:rsidRDefault="00147F5D" w:rsidP="001F18B8">
            <w:pPr>
              <w:spacing w:line="360" w:lineRule="auto"/>
              <w:jc w:val="center"/>
              <w:rPr>
                <w:rFonts w:ascii="Cambria" w:hAnsi="Cambria"/>
              </w:rPr>
            </w:pPr>
            <w:bookmarkStart w:id="1" w:name="_Hlk93345844"/>
            <w:r w:rsidRPr="00147F5D">
              <w:rPr>
                <w:rFonts w:ascii="Cambria" w:hAnsi="Cambria"/>
              </w:rPr>
              <w:t>Prof. dr. ing. Paizs Csaba</w:t>
            </w:r>
            <w:bookmarkEnd w:id="1"/>
            <w:r w:rsidRPr="00147F5D">
              <w:rPr>
                <w:rFonts w:ascii="Cambria" w:hAnsi="Cambria"/>
              </w:rPr>
              <w:t xml:space="preserve"> </w:t>
            </w:r>
          </w:p>
          <w:p w14:paraId="7FE0D212" w14:textId="4AE62951" w:rsidR="003C197C" w:rsidRPr="003C197C" w:rsidRDefault="0009607D" w:rsidP="001F18B8">
            <w:pPr>
              <w:spacing w:line="360" w:lineRule="auto"/>
              <w:jc w:val="center"/>
              <w:rPr>
                <w:rFonts w:ascii="Cambria" w:hAnsi="Cambria"/>
              </w:rPr>
            </w:pPr>
            <w:r w:rsidRPr="00680BF0">
              <w:rPr>
                <w:rFonts w:ascii="Times New Roman" w:hAnsi="Times New Roman"/>
                <w:noProof/>
                <w:color w:val="000000"/>
                <w:szCs w:val="24"/>
              </w:rPr>
              <w:drawing>
                <wp:inline distT="0" distB="0" distL="0" distR="0" wp14:anchorId="7ACBF392" wp14:editId="7D4C29F6">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8F4B8" w14:textId="77777777" w:rsidR="003A4BBA" w:rsidRDefault="003A4BBA" w:rsidP="00D12BC3">
      <w:pPr>
        <w:spacing w:after="0" w:line="240" w:lineRule="auto"/>
      </w:pPr>
      <w:r>
        <w:separator/>
      </w:r>
    </w:p>
  </w:endnote>
  <w:endnote w:type="continuationSeparator" w:id="0">
    <w:p w14:paraId="1E7CF108" w14:textId="77777777" w:rsidR="003A4BBA" w:rsidRDefault="003A4BBA"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11D1" w14:textId="77777777" w:rsidR="003A4BBA" w:rsidRDefault="003A4BBA" w:rsidP="00D12BC3">
      <w:pPr>
        <w:spacing w:after="0" w:line="240" w:lineRule="auto"/>
      </w:pPr>
      <w:r>
        <w:separator/>
      </w:r>
    </w:p>
  </w:footnote>
  <w:footnote w:type="continuationSeparator" w:id="0">
    <w:p w14:paraId="11FF832C" w14:textId="77777777" w:rsidR="003A4BBA" w:rsidRDefault="003A4BBA"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054D5"/>
    <w:multiLevelType w:val="hybridMultilevel"/>
    <w:tmpl w:val="A724C0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F436F8"/>
    <w:multiLevelType w:val="hybridMultilevel"/>
    <w:tmpl w:val="2F74E3F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5E0403"/>
    <w:multiLevelType w:val="hybridMultilevel"/>
    <w:tmpl w:val="0ACA20F4"/>
    <w:lvl w:ilvl="0" w:tplc="3E50E7C8">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7263B"/>
    <w:multiLevelType w:val="hybridMultilevel"/>
    <w:tmpl w:val="93BAD836"/>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96549A"/>
    <w:multiLevelType w:val="hybridMultilevel"/>
    <w:tmpl w:val="D2103DB8"/>
    <w:lvl w:ilvl="0" w:tplc="3E50E7C8">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017C9"/>
    <w:multiLevelType w:val="hybridMultilevel"/>
    <w:tmpl w:val="B26A3442"/>
    <w:lvl w:ilvl="0" w:tplc="0809000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B551DC"/>
    <w:multiLevelType w:val="hybridMultilevel"/>
    <w:tmpl w:val="EE2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E6A75"/>
    <w:multiLevelType w:val="hybridMultilevel"/>
    <w:tmpl w:val="BFEA128C"/>
    <w:lvl w:ilvl="0" w:tplc="626E9F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50903">
    <w:abstractNumId w:val="3"/>
  </w:num>
  <w:num w:numId="2" w16cid:durableId="1120803795">
    <w:abstractNumId w:val="2"/>
  </w:num>
  <w:num w:numId="3" w16cid:durableId="576013021">
    <w:abstractNumId w:val="6"/>
  </w:num>
  <w:num w:numId="4" w16cid:durableId="793255203">
    <w:abstractNumId w:val="11"/>
  </w:num>
  <w:num w:numId="5" w16cid:durableId="337267423">
    <w:abstractNumId w:val="1"/>
  </w:num>
  <w:num w:numId="6" w16cid:durableId="2113209636">
    <w:abstractNumId w:val="12"/>
  </w:num>
  <w:num w:numId="7" w16cid:durableId="249438027">
    <w:abstractNumId w:val="10"/>
  </w:num>
  <w:num w:numId="8" w16cid:durableId="290553716">
    <w:abstractNumId w:val="9"/>
  </w:num>
  <w:num w:numId="9" w16cid:durableId="232476176">
    <w:abstractNumId w:val="13"/>
  </w:num>
  <w:num w:numId="10" w16cid:durableId="797332635">
    <w:abstractNumId w:val="14"/>
  </w:num>
  <w:num w:numId="11" w16cid:durableId="2111077459">
    <w:abstractNumId w:val="4"/>
  </w:num>
  <w:num w:numId="12" w16cid:durableId="1888447202">
    <w:abstractNumId w:val="0"/>
  </w:num>
  <w:num w:numId="13" w16cid:durableId="824323097">
    <w:abstractNumId w:val="8"/>
  </w:num>
  <w:num w:numId="14" w16cid:durableId="1378045575">
    <w:abstractNumId w:val="7"/>
  </w:num>
  <w:num w:numId="15" w16cid:durableId="5587068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06F9D"/>
    <w:rsid w:val="00011141"/>
    <w:rsid w:val="0001171D"/>
    <w:rsid w:val="00015B59"/>
    <w:rsid w:val="00023CD8"/>
    <w:rsid w:val="00024A1F"/>
    <w:rsid w:val="000315BD"/>
    <w:rsid w:val="00033680"/>
    <w:rsid w:val="000349FF"/>
    <w:rsid w:val="000354E2"/>
    <w:rsid w:val="00035F4F"/>
    <w:rsid w:val="00036059"/>
    <w:rsid w:val="00043CC3"/>
    <w:rsid w:val="000553E8"/>
    <w:rsid w:val="000626FB"/>
    <w:rsid w:val="00070E50"/>
    <w:rsid w:val="00081BC8"/>
    <w:rsid w:val="00084669"/>
    <w:rsid w:val="00091CED"/>
    <w:rsid w:val="0009607D"/>
    <w:rsid w:val="000B6628"/>
    <w:rsid w:val="000B6EB1"/>
    <w:rsid w:val="000B7D0D"/>
    <w:rsid w:val="000D20FE"/>
    <w:rsid w:val="000D5C50"/>
    <w:rsid w:val="000F20F3"/>
    <w:rsid w:val="000F2DF8"/>
    <w:rsid w:val="000F7ACA"/>
    <w:rsid w:val="00105C9A"/>
    <w:rsid w:val="00117B5A"/>
    <w:rsid w:val="00123B64"/>
    <w:rsid w:val="001253AA"/>
    <w:rsid w:val="001346BE"/>
    <w:rsid w:val="00147F5D"/>
    <w:rsid w:val="00155A52"/>
    <w:rsid w:val="00180F10"/>
    <w:rsid w:val="001914D4"/>
    <w:rsid w:val="00196CCE"/>
    <w:rsid w:val="0019757E"/>
    <w:rsid w:val="001A19E8"/>
    <w:rsid w:val="001A26DE"/>
    <w:rsid w:val="001A4A04"/>
    <w:rsid w:val="001A50C5"/>
    <w:rsid w:val="001C2668"/>
    <w:rsid w:val="001C3E3C"/>
    <w:rsid w:val="001D2222"/>
    <w:rsid w:val="001E0D85"/>
    <w:rsid w:val="001F0D36"/>
    <w:rsid w:val="001F18B8"/>
    <w:rsid w:val="00201EE0"/>
    <w:rsid w:val="00214B45"/>
    <w:rsid w:val="0021656F"/>
    <w:rsid w:val="00221B6D"/>
    <w:rsid w:val="002315D2"/>
    <w:rsid w:val="002425E5"/>
    <w:rsid w:val="00242E53"/>
    <w:rsid w:val="00250293"/>
    <w:rsid w:val="00250F88"/>
    <w:rsid w:val="002513FE"/>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13AB8"/>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4BBA"/>
    <w:rsid w:val="003A7089"/>
    <w:rsid w:val="003B449C"/>
    <w:rsid w:val="003B6EE4"/>
    <w:rsid w:val="003C197C"/>
    <w:rsid w:val="003C47C3"/>
    <w:rsid w:val="003C7B55"/>
    <w:rsid w:val="003D6191"/>
    <w:rsid w:val="003D7F8A"/>
    <w:rsid w:val="003F481E"/>
    <w:rsid w:val="003F48C4"/>
    <w:rsid w:val="003F5C13"/>
    <w:rsid w:val="003F659E"/>
    <w:rsid w:val="003F6D8A"/>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A7F4A"/>
    <w:rsid w:val="006B2EAE"/>
    <w:rsid w:val="006B6ABF"/>
    <w:rsid w:val="006D4B54"/>
    <w:rsid w:val="006D55FD"/>
    <w:rsid w:val="006D648A"/>
    <w:rsid w:val="006E1EAF"/>
    <w:rsid w:val="006E276B"/>
    <w:rsid w:val="006F0612"/>
    <w:rsid w:val="006F32EA"/>
    <w:rsid w:val="00706E3A"/>
    <w:rsid w:val="0071375C"/>
    <w:rsid w:val="00730C22"/>
    <w:rsid w:val="007342EF"/>
    <w:rsid w:val="0073503B"/>
    <w:rsid w:val="0074223A"/>
    <w:rsid w:val="00744F1A"/>
    <w:rsid w:val="00747F90"/>
    <w:rsid w:val="007526F3"/>
    <w:rsid w:val="007566DE"/>
    <w:rsid w:val="007730F9"/>
    <w:rsid w:val="0078208B"/>
    <w:rsid w:val="007953BE"/>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22414"/>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D53E1"/>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A09CC"/>
    <w:rsid w:val="00AB0DE7"/>
    <w:rsid w:val="00AB7461"/>
    <w:rsid w:val="00AC5018"/>
    <w:rsid w:val="00AD791A"/>
    <w:rsid w:val="00B17949"/>
    <w:rsid w:val="00B25C38"/>
    <w:rsid w:val="00B31AC3"/>
    <w:rsid w:val="00B36DE7"/>
    <w:rsid w:val="00B417DB"/>
    <w:rsid w:val="00B4346B"/>
    <w:rsid w:val="00B45D44"/>
    <w:rsid w:val="00B50CBD"/>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6F6D"/>
    <w:rsid w:val="00C17010"/>
    <w:rsid w:val="00C27A32"/>
    <w:rsid w:val="00C344D3"/>
    <w:rsid w:val="00C3571C"/>
    <w:rsid w:val="00C43513"/>
    <w:rsid w:val="00C46D4A"/>
    <w:rsid w:val="00C56E05"/>
    <w:rsid w:val="00C63177"/>
    <w:rsid w:val="00C741E4"/>
    <w:rsid w:val="00C76710"/>
    <w:rsid w:val="00C77DC5"/>
    <w:rsid w:val="00C82753"/>
    <w:rsid w:val="00C855A7"/>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3733C"/>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23269"/>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xc">
    <w:name w:val="xc"/>
    <w:basedOn w:val="DefaultParagraphFont"/>
    <w:rsid w:val="00313AB8"/>
  </w:style>
  <w:style w:type="character" w:customStyle="1" w:styleId="hwtze">
    <w:name w:val="hwtze"/>
    <w:basedOn w:val="DefaultParagraphFont"/>
    <w:rsid w:val="001E0D85"/>
  </w:style>
  <w:style w:type="character" w:customStyle="1" w:styleId="rynqvb">
    <w:name w:val="rynqvb"/>
    <w:basedOn w:val="DefaultParagraphFont"/>
    <w:rsid w:val="001E0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D2222"/>
    <w:rsid w:val="002513FE"/>
    <w:rsid w:val="003F5C13"/>
    <w:rsid w:val="00540818"/>
    <w:rsid w:val="00547DE3"/>
    <w:rsid w:val="006168F2"/>
    <w:rsid w:val="00695264"/>
    <w:rsid w:val="006A5360"/>
    <w:rsid w:val="006A7A5A"/>
    <w:rsid w:val="00795F44"/>
    <w:rsid w:val="00903FED"/>
    <w:rsid w:val="009E286A"/>
    <w:rsid w:val="00A365C9"/>
    <w:rsid w:val="00A466DD"/>
    <w:rsid w:val="00AA09CC"/>
    <w:rsid w:val="00B54211"/>
    <w:rsid w:val="00BF5D62"/>
    <w:rsid w:val="00C344D3"/>
    <w:rsid w:val="00C855A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5BF-944F-452D-BA84-BA2A82E4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1104</Words>
  <Characters>8608</Characters>
  <Application>Microsoft Office Word</Application>
  <DocSecurity>0</DocSecurity>
  <Lines>391</Lines>
  <Paragraphs>242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Levente Csaba Nagy</cp:lastModifiedBy>
  <cp:revision>5</cp:revision>
  <dcterms:created xsi:type="dcterms:W3CDTF">2026-05-31T09:24:00Z</dcterms:created>
  <dcterms:modified xsi:type="dcterms:W3CDTF">2026-06-03T10:34:00Z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56aa1f9d-3f2d-493c-b6b8-52d1bbdb16e6</vt:lpwstr>
  </property>
</Properties>
</file>